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9E7277" w14:textId="77777777" w:rsidR="00A2683E" w:rsidRDefault="00A2683E" w:rsidP="00A2683E">
      <w:pPr>
        <w:autoSpaceDE w:val="0"/>
        <w:autoSpaceDN w:val="0"/>
        <w:adjustRightInd w:val="0"/>
        <w:rPr>
          <w:b/>
          <w:sz w:val="22"/>
          <w:szCs w:val="22"/>
          <w:lang w:eastAsia="ja-JP"/>
        </w:rPr>
      </w:pPr>
      <w:r w:rsidRPr="000440D9">
        <w:rPr>
          <w:b/>
          <w:sz w:val="22"/>
          <w:szCs w:val="22"/>
          <w:lang w:eastAsia="ja-JP"/>
        </w:rPr>
        <w:t>Case 6-1</w:t>
      </w:r>
      <w:r w:rsidRPr="000440D9">
        <w:rPr>
          <w:b/>
          <w:sz w:val="22"/>
          <w:szCs w:val="22"/>
          <w:lang w:eastAsia="ja-JP"/>
        </w:rPr>
        <w:tab/>
        <w:t>Regents Corporation</w:t>
      </w:r>
    </w:p>
    <w:p w14:paraId="5C9A1D7D" w14:textId="77777777" w:rsidR="00A2683E" w:rsidRPr="000440D9" w:rsidRDefault="00A2683E" w:rsidP="00A2683E">
      <w:pPr>
        <w:autoSpaceDE w:val="0"/>
        <w:autoSpaceDN w:val="0"/>
        <w:adjustRightInd w:val="0"/>
        <w:rPr>
          <w:b/>
          <w:bCs/>
          <w:color w:val="9A9A9A"/>
          <w:sz w:val="22"/>
          <w:szCs w:val="22"/>
        </w:rPr>
      </w:pPr>
    </w:p>
    <w:p w14:paraId="1F6A3195" w14:textId="77777777" w:rsidR="00A2683E" w:rsidRPr="000440D9" w:rsidRDefault="00A2683E" w:rsidP="00A2683E">
      <w:pPr>
        <w:autoSpaceDE w:val="0"/>
        <w:autoSpaceDN w:val="0"/>
        <w:adjustRightInd w:val="0"/>
        <w:rPr>
          <w:color w:val="000000"/>
          <w:sz w:val="22"/>
          <w:szCs w:val="22"/>
        </w:rPr>
      </w:pPr>
      <w:r w:rsidRPr="000440D9">
        <w:rPr>
          <w:color w:val="000000"/>
          <w:sz w:val="22"/>
          <w:szCs w:val="22"/>
        </w:rPr>
        <w:t xml:space="preserve">The nature of </w:t>
      </w:r>
      <w:proofErr w:type="spellStart"/>
      <w:r w:rsidRPr="000440D9">
        <w:rPr>
          <w:color w:val="000000"/>
          <w:sz w:val="22"/>
          <w:szCs w:val="22"/>
        </w:rPr>
        <w:t>Regents’s</w:t>
      </w:r>
      <w:proofErr w:type="spellEnd"/>
      <w:r w:rsidRPr="000440D9">
        <w:rPr>
          <w:color w:val="000000"/>
          <w:sz w:val="22"/>
          <w:szCs w:val="22"/>
        </w:rPr>
        <w:t xml:space="preserve"> operation is such that choice of an appropriate functional currency is ultimately a judgement call. Students can argue for either currency and should be evaluated on the strength of their analysis. A major lesson of this case is that the functional currency choice is important </w:t>
      </w:r>
      <w:r>
        <w:rPr>
          <w:color w:val="000000"/>
          <w:sz w:val="22"/>
          <w:szCs w:val="22"/>
        </w:rPr>
        <w:t>because</w:t>
      </w:r>
      <w:r w:rsidRPr="000440D9">
        <w:rPr>
          <w:color w:val="000000"/>
          <w:sz w:val="22"/>
          <w:szCs w:val="22"/>
        </w:rPr>
        <w:t xml:space="preserve"> the currency designation dictates which translation method, (current or temporal) is ultimately used. The financial statement effects can be very different. Thus</w:t>
      </w:r>
      <w:r>
        <w:rPr>
          <w:color w:val="000000"/>
          <w:sz w:val="22"/>
          <w:szCs w:val="22"/>
        </w:rPr>
        <w:t>,</w:t>
      </w:r>
      <w:r w:rsidRPr="000440D9">
        <w:rPr>
          <w:color w:val="000000"/>
          <w:sz w:val="22"/>
          <w:szCs w:val="22"/>
        </w:rPr>
        <w:t xml:space="preserve"> it is important for a reader of financial statements to understand how the differing measurement options affect the balance sheet and income statement and be prepared to adjust from one framework to the other, even if only crudely.</w:t>
      </w:r>
    </w:p>
    <w:p w14:paraId="47FCED8E" w14:textId="77777777" w:rsidR="00A2683E" w:rsidRPr="00174E70" w:rsidRDefault="00A2683E" w:rsidP="00A2683E">
      <w:pPr>
        <w:autoSpaceDE w:val="0"/>
        <w:autoSpaceDN w:val="0"/>
        <w:adjustRightInd w:val="0"/>
        <w:rPr>
          <w:color w:val="000000"/>
        </w:rPr>
      </w:pPr>
    </w:p>
    <w:p w14:paraId="4D3244EA" w14:textId="77777777" w:rsidR="00A2683E" w:rsidRPr="00241CD9" w:rsidRDefault="00A2683E" w:rsidP="00A2683E">
      <w:pPr>
        <w:autoSpaceDE w:val="0"/>
        <w:autoSpaceDN w:val="0"/>
        <w:adjustRightInd w:val="0"/>
        <w:rPr>
          <w:b/>
          <w:bCs/>
          <w:color w:val="000000"/>
          <w:sz w:val="20"/>
          <w:szCs w:val="20"/>
        </w:rPr>
      </w:pPr>
      <w:r w:rsidRPr="00241CD9">
        <w:rPr>
          <w:b/>
          <w:bCs/>
          <w:color w:val="000000"/>
          <w:sz w:val="20"/>
          <w:szCs w:val="20"/>
        </w:rPr>
        <w:t>TEMPORAL METHOD</w:t>
      </w:r>
    </w:p>
    <w:p w14:paraId="1C8AA72B" w14:textId="77777777" w:rsidR="00A2683E" w:rsidRPr="00241CD9" w:rsidRDefault="00A2683E" w:rsidP="00A2683E">
      <w:pPr>
        <w:autoSpaceDE w:val="0"/>
        <w:autoSpaceDN w:val="0"/>
        <w:adjustRightInd w:val="0"/>
        <w:rPr>
          <w:b/>
          <w:bCs/>
          <w:color w:val="000000"/>
          <w:sz w:val="20"/>
          <w:szCs w:val="20"/>
        </w:rPr>
      </w:pPr>
      <w:r w:rsidRPr="00241CD9">
        <w:rPr>
          <w:b/>
          <w:bCs/>
          <w:color w:val="000000"/>
          <w:sz w:val="20"/>
          <w:szCs w:val="20"/>
        </w:rPr>
        <w:t>(U.S. DOLLAR IS THE FUNCTIONAL CURRENCY)</w:t>
      </w:r>
    </w:p>
    <w:p w14:paraId="0E3BCE27" w14:textId="77777777" w:rsidR="00A2683E" w:rsidRDefault="00A2683E" w:rsidP="00A2683E">
      <w:pPr>
        <w:autoSpaceDE w:val="0"/>
        <w:autoSpaceDN w:val="0"/>
        <w:adjustRightInd w:val="0"/>
        <w:rPr>
          <w:color w:val="000000"/>
          <w:sz w:val="20"/>
          <w:szCs w:val="20"/>
        </w:rPr>
      </w:pPr>
    </w:p>
    <w:p w14:paraId="2760641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Balance Sheet Accounts, 12/31/</w:t>
      </w:r>
      <w:proofErr w:type="gramStart"/>
      <w:r>
        <w:rPr>
          <w:color w:val="000000"/>
          <w:sz w:val="20"/>
          <w:szCs w:val="20"/>
        </w:rPr>
        <w:t xml:space="preserve">10 </w:t>
      </w:r>
      <w:r w:rsidRPr="00241CD9">
        <w:rPr>
          <w:color w:val="000000"/>
          <w:sz w:val="20"/>
          <w:szCs w:val="20"/>
        </w:rPr>
        <w:t xml:space="preserve"> </w:t>
      </w:r>
      <w:r>
        <w:rPr>
          <w:color w:val="000000"/>
          <w:sz w:val="20"/>
          <w:szCs w:val="20"/>
        </w:rPr>
        <w:tab/>
      </w:r>
      <w:proofErr w:type="gramEnd"/>
      <w:r w:rsidRPr="00241CD9">
        <w:rPr>
          <w:color w:val="000000"/>
          <w:sz w:val="20"/>
          <w:szCs w:val="20"/>
        </w:rPr>
        <w:t xml:space="preserve">Foreign Currency </w:t>
      </w:r>
      <w:r>
        <w:rPr>
          <w:color w:val="000000"/>
          <w:sz w:val="20"/>
          <w:szCs w:val="20"/>
        </w:rPr>
        <w:tab/>
      </w:r>
      <w:r w:rsidRPr="00241CD9">
        <w:rPr>
          <w:color w:val="000000"/>
          <w:sz w:val="20"/>
          <w:szCs w:val="20"/>
        </w:rPr>
        <w:t xml:space="preserve">Exchange Rate </w:t>
      </w:r>
      <w:r>
        <w:rPr>
          <w:color w:val="000000"/>
          <w:sz w:val="20"/>
          <w:szCs w:val="20"/>
        </w:rPr>
        <w:tab/>
      </w:r>
      <w:r w:rsidRPr="00241CD9">
        <w:rPr>
          <w:color w:val="000000"/>
          <w:sz w:val="20"/>
          <w:szCs w:val="20"/>
        </w:rPr>
        <w:t>Dollar Equivalent</w:t>
      </w:r>
    </w:p>
    <w:p w14:paraId="37EDA459"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Cash</w:t>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  1,060</w:t>
      </w:r>
      <w:proofErr w:type="gramEnd"/>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1,908</w:t>
      </w:r>
    </w:p>
    <w:p w14:paraId="32C6AED1"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Accounts receivable</w:t>
      </w:r>
      <w:r>
        <w:rPr>
          <w:color w:val="000000"/>
          <w:sz w:val="20"/>
          <w:szCs w:val="20"/>
        </w:rPr>
        <w:tab/>
      </w:r>
      <w:r>
        <w:rPr>
          <w:color w:val="000000"/>
          <w:sz w:val="20"/>
          <w:szCs w:val="20"/>
        </w:rPr>
        <w:tab/>
        <w:t xml:space="preserve">    2,890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5,202</w:t>
      </w:r>
    </w:p>
    <w:p w14:paraId="0B2D6285"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Inventory</w:t>
      </w:r>
      <w:r>
        <w:rPr>
          <w:color w:val="000000"/>
          <w:sz w:val="20"/>
          <w:szCs w:val="20"/>
        </w:rPr>
        <w:tab/>
      </w:r>
      <w:r>
        <w:rPr>
          <w:color w:val="000000"/>
          <w:sz w:val="20"/>
          <w:szCs w:val="20"/>
        </w:rPr>
        <w:tab/>
      </w:r>
      <w:r>
        <w:rPr>
          <w:color w:val="000000"/>
          <w:sz w:val="20"/>
          <w:szCs w:val="20"/>
        </w:rPr>
        <w:tab/>
        <w:t xml:space="preserve">    3,040</w:t>
      </w:r>
      <w:r>
        <w:rPr>
          <w:color w:val="000000"/>
          <w:sz w:val="20"/>
          <w:szCs w:val="20"/>
        </w:rPr>
        <w:tab/>
      </w:r>
      <w:r>
        <w:rPr>
          <w:color w:val="000000"/>
          <w:sz w:val="20"/>
          <w:szCs w:val="20"/>
        </w:rPr>
        <w:tab/>
      </w:r>
      <w:r>
        <w:rPr>
          <w:color w:val="000000"/>
          <w:sz w:val="20"/>
          <w:szCs w:val="20"/>
        </w:rPr>
        <w:tab/>
        <w:t>1.78</w:t>
      </w:r>
      <w:r>
        <w:rPr>
          <w:color w:val="000000"/>
          <w:sz w:val="20"/>
          <w:szCs w:val="20"/>
        </w:rPr>
        <w:tab/>
      </w:r>
      <w:r>
        <w:rPr>
          <w:color w:val="000000"/>
          <w:sz w:val="20"/>
          <w:szCs w:val="20"/>
        </w:rPr>
        <w:tab/>
        <w:t xml:space="preserve">    5,411</w:t>
      </w:r>
    </w:p>
    <w:p w14:paraId="67292C94"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Fixed assets</w:t>
      </w:r>
      <w:r>
        <w:rPr>
          <w:color w:val="000000"/>
          <w:sz w:val="20"/>
          <w:szCs w:val="20"/>
        </w:rPr>
        <w:tab/>
      </w:r>
      <w:r>
        <w:rPr>
          <w:color w:val="000000"/>
          <w:sz w:val="20"/>
          <w:szCs w:val="20"/>
        </w:rPr>
        <w:tab/>
      </w:r>
      <w:r>
        <w:rPr>
          <w:color w:val="000000"/>
          <w:sz w:val="20"/>
          <w:szCs w:val="20"/>
        </w:rPr>
        <w:tab/>
        <w:t xml:space="preserve">    4,400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t xml:space="preserve">    7,480</w:t>
      </w:r>
      <w:r>
        <w:rPr>
          <w:color w:val="000000"/>
          <w:sz w:val="20"/>
          <w:szCs w:val="20"/>
        </w:rPr>
        <w:tab/>
      </w:r>
    </w:p>
    <w:p w14:paraId="31A026AC"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Accumulated depreciation</w:t>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420)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t xml:space="preserve">     (714)</w:t>
      </w:r>
    </w:p>
    <w:p w14:paraId="67F86674"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Patent</w:t>
      </w:r>
      <w:r>
        <w:rPr>
          <w:color w:val="000000"/>
          <w:sz w:val="20"/>
          <w:szCs w:val="20"/>
        </w:rPr>
        <w:tab/>
      </w:r>
      <w:r>
        <w:rPr>
          <w:color w:val="000000"/>
          <w:sz w:val="20"/>
          <w:szCs w:val="20"/>
        </w:rPr>
        <w:tab/>
      </w:r>
      <w:r>
        <w:rPr>
          <w:color w:val="000000"/>
          <w:sz w:val="20"/>
          <w:szCs w:val="20"/>
        </w:rPr>
        <w:tab/>
      </w:r>
      <w:r>
        <w:rPr>
          <w:color w:val="000000"/>
          <w:sz w:val="20"/>
          <w:szCs w:val="20"/>
        </w:rPr>
        <w:tab/>
      </w:r>
      <w:r w:rsidRPr="0038770E">
        <w:rPr>
          <w:color w:val="000000"/>
          <w:sz w:val="20"/>
          <w:szCs w:val="20"/>
          <w:u w:val="single"/>
        </w:rPr>
        <w:t xml:space="preser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sidRPr="0038770E">
        <w:rPr>
          <w:color w:val="000000"/>
          <w:sz w:val="20"/>
          <w:szCs w:val="20"/>
          <w:u w:val="single"/>
        </w:rPr>
        <w:t>-----</w:t>
      </w:r>
      <w:r w:rsidRPr="0038770E">
        <w:rPr>
          <w:color w:val="000000"/>
          <w:sz w:val="20"/>
          <w:szCs w:val="20"/>
          <w:u w:val="single"/>
        </w:rPr>
        <w:tab/>
      </w:r>
    </w:p>
    <w:p w14:paraId="3F7F6567" w14:textId="77777777" w:rsidR="00A2683E" w:rsidRPr="00241CD9" w:rsidRDefault="00A2683E" w:rsidP="00A2683E">
      <w:pPr>
        <w:autoSpaceDE w:val="0"/>
        <w:autoSpaceDN w:val="0"/>
        <w:adjustRightInd w:val="0"/>
        <w:rPr>
          <w:color w:val="000000"/>
          <w:sz w:val="20"/>
          <w:szCs w:val="20"/>
        </w:rPr>
      </w:pPr>
      <w:r>
        <w:rPr>
          <w:color w:val="000000"/>
          <w:sz w:val="20"/>
          <w:szCs w:val="20"/>
        </w:rPr>
        <w:t>Total</w:t>
      </w:r>
      <w:r>
        <w:rPr>
          <w:color w:val="000000"/>
          <w:sz w:val="20"/>
          <w:szCs w:val="20"/>
        </w:rPr>
        <w:tab/>
      </w:r>
      <w:r>
        <w:rPr>
          <w:color w:val="000000"/>
          <w:sz w:val="20"/>
          <w:szCs w:val="20"/>
        </w:rPr>
        <w:tab/>
      </w:r>
      <w:r>
        <w:rPr>
          <w:color w:val="000000"/>
          <w:sz w:val="20"/>
          <w:szCs w:val="20"/>
        </w:rPr>
        <w:tab/>
      </w:r>
      <w:r>
        <w:rPr>
          <w:color w:val="000000"/>
          <w:sz w:val="20"/>
          <w:szCs w:val="20"/>
        </w:rPr>
        <w:tab/>
      </w:r>
      <w:r w:rsidRPr="00241CD9">
        <w:rPr>
          <w:color w:val="000000"/>
          <w:sz w:val="20"/>
          <w:szCs w:val="20"/>
        </w:rPr>
        <w:t>£</w:t>
      </w:r>
      <w:r w:rsidRPr="0038770E">
        <w:rPr>
          <w:color w:val="000000"/>
          <w:sz w:val="20"/>
          <w:szCs w:val="20"/>
          <w:u w:val="double"/>
        </w:rPr>
        <w:t>10,970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241CD9">
        <w:rPr>
          <w:color w:val="000000"/>
          <w:sz w:val="20"/>
          <w:szCs w:val="20"/>
        </w:rPr>
        <w:t>$</w:t>
      </w:r>
      <w:r w:rsidRPr="0038770E">
        <w:rPr>
          <w:color w:val="000000"/>
          <w:sz w:val="20"/>
          <w:szCs w:val="20"/>
          <w:u w:val="double"/>
        </w:rPr>
        <w:t>1</w:t>
      </w:r>
      <w:r>
        <w:rPr>
          <w:color w:val="000000"/>
          <w:sz w:val="20"/>
          <w:szCs w:val="20"/>
          <w:u w:val="double"/>
        </w:rPr>
        <w:t>9</w:t>
      </w:r>
      <w:r w:rsidRPr="0038770E">
        <w:rPr>
          <w:color w:val="000000"/>
          <w:sz w:val="20"/>
          <w:szCs w:val="20"/>
          <w:u w:val="double"/>
        </w:rPr>
        <w:t>,</w:t>
      </w:r>
      <w:r>
        <w:rPr>
          <w:color w:val="000000"/>
          <w:sz w:val="20"/>
          <w:szCs w:val="20"/>
          <w:u w:val="double"/>
        </w:rPr>
        <w:t>287</w:t>
      </w:r>
    </w:p>
    <w:p w14:paraId="15620486" w14:textId="77777777" w:rsidR="00A2683E" w:rsidRDefault="00A2683E" w:rsidP="00A2683E">
      <w:pPr>
        <w:autoSpaceDE w:val="0"/>
        <w:autoSpaceDN w:val="0"/>
        <w:adjustRightInd w:val="0"/>
        <w:rPr>
          <w:color w:val="000000"/>
          <w:sz w:val="20"/>
          <w:szCs w:val="20"/>
        </w:rPr>
      </w:pPr>
    </w:p>
    <w:p w14:paraId="6C5455E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Accounts payable</w:t>
      </w:r>
      <w:r>
        <w:rPr>
          <w:color w:val="000000"/>
          <w:sz w:val="20"/>
          <w:szCs w:val="20"/>
        </w:rPr>
        <w:tab/>
      </w:r>
      <w:r>
        <w:rPr>
          <w:color w:val="000000"/>
          <w:sz w:val="20"/>
          <w:szCs w:val="20"/>
        </w:rPr>
        <w:tab/>
      </w:r>
      <w:r>
        <w:rPr>
          <w:color w:val="000000"/>
          <w:sz w:val="20"/>
          <w:szCs w:val="20"/>
        </w:rPr>
        <w:tab/>
      </w:r>
      <w:proofErr w:type="gramStart"/>
      <w:r>
        <w:rPr>
          <w:color w:val="000000"/>
          <w:sz w:val="20"/>
          <w:szCs w:val="20"/>
        </w:rPr>
        <w:t>£  1,610</w:t>
      </w:r>
      <w:proofErr w:type="gramEnd"/>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2,898</w:t>
      </w:r>
    </w:p>
    <w:p w14:paraId="7A716FB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Due to parent</w:t>
      </w:r>
      <w:r>
        <w:rPr>
          <w:color w:val="000000"/>
          <w:sz w:val="20"/>
          <w:szCs w:val="20"/>
        </w:rPr>
        <w:tab/>
      </w:r>
      <w:r>
        <w:rPr>
          <w:color w:val="000000"/>
          <w:sz w:val="20"/>
          <w:szCs w:val="20"/>
        </w:rPr>
        <w:tab/>
      </w:r>
      <w:r>
        <w:rPr>
          <w:color w:val="000000"/>
          <w:sz w:val="20"/>
          <w:szCs w:val="20"/>
        </w:rPr>
        <w:tab/>
        <w:t xml:space="preserve">    1,800</w:t>
      </w:r>
      <w:r>
        <w:rPr>
          <w:color w:val="000000"/>
          <w:sz w:val="20"/>
          <w:szCs w:val="20"/>
        </w:rPr>
        <w:tab/>
      </w:r>
      <w:r>
        <w:rPr>
          <w:color w:val="000000"/>
          <w:sz w:val="20"/>
          <w:szCs w:val="20"/>
        </w:rPr>
        <w:tab/>
      </w:r>
      <w:r>
        <w:rPr>
          <w:color w:val="000000"/>
          <w:sz w:val="20"/>
          <w:szCs w:val="20"/>
        </w:rPr>
        <w:tab/>
        <w:t>1. 80</w:t>
      </w:r>
      <w:r>
        <w:rPr>
          <w:color w:val="000000"/>
          <w:sz w:val="20"/>
          <w:szCs w:val="20"/>
        </w:rPr>
        <w:tab/>
      </w:r>
      <w:r>
        <w:rPr>
          <w:color w:val="000000"/>
          <w:sz w:val="20"/>
          <w:szCs w:val="20"/>
        </w:rPr>
        <w:tab/>
        <w:t xml:space="preserve">    3,240</w:t>
      </w:r>
    </w:p>
    <w:p w14:paraId="6CD79AD1"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Long-term debt</w:t>
      </w:r>
      <w:r>
        <w:rPr>
          <w:color w:val="000000"/>
          <w:sz w:val="20"/>
          <w:szCs w:val="20"/>
        </w:rPr>
        <w:tab/>
      </w:r>
      <w:r>
        <w:rPr>
          <w:color w:val="000000"/>
          <w:sz w:val="20"/>
          <w:szCs w:val="20"/>
        </w:rPr>
        <w:tab/>
      </w:r>
      <w:r>
        <w:rPr>
          <w:color w:val="000000"/>
          <w:sz w:val="20"/>
          <w:szCs w:val="20"/>
        </w:rPr>
        <w:tab/>
        <w:t xml:space="preserve">    4,500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8,100</w:t>
      </w:r>
    </w:p>
    <w:p w14:paraId="265B2DF4"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Deferred taxes</w:t>
      </w:r>
      <w:r>
        <w:rPr>
          <w:color w:val="000000"/>
          <w:sz w:val="20"/>
          <w:szCs w:val="20"/>
        </w:rPr>
        <w:tab/>
      </w:r>
      <w:r>
        <w:rPr>
          <w:color w:val="000000"/>
          <w:sz w:val="20"/>
          <w:szCs w:val="20"/>
        </w:rPr>
        <w:tab/>
      </w:r>
      <w:r>
        <w:rPr>
          <w:color w:val="000000"/>
          <w:sz w:val="20"/>
          <w:szCs w:val="20"/>
        </w:rPr>
        <w:tab/>
        <w:t xml:space="preserve">         80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144</w:t>
      </w:r>
    </w:p>
    <w:p w14:paraId="12FE9E05"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Common stock</w:t>
      </w:r>
      <w:r>
        <w:rPr>
          <w:color w:val="000000"/>
          <w:sz w:val="20"/>
          <w:szCs w:val="20"/>
        </w:rPr>
        <w:tab/>
      </w:r>
      <w:r>
        <w:rPr>
          <w:color w:val="000000"/>
          <w:sz w:val="20"/>
          <w:szCs w:val="20"/>
        </w:rPr>
        <w:tab/>
      </w:r>
      <w:r>
        <w:rPr>
          <w:color w:val="000000"/>
          <w:sz w:val="20"/>
          <w:szCs w:val="20"/>
        </w:rPr>
        <w:tab/>
        <w:t xml:space="preserve">    1,500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t xml:space="preserve">    2,550</w:t>
      </w:r>
    </w:p>
    <w:p w14:paraId="4D00D805"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earnings</w:t>
      </w:r>
      <w:r>
        <w:rPr>
          <w:color w:val="000000"/>
          <w:sz w:val="20"/>
          <w:szCs w:val="20"/>
        </w:rPr>
        <w:tab/>
      </w:r>
      <w:r>
        <w:rPr>
          <w:color w:val="000000"/>
          <w:sz w:val="20"/>
          <w:szCs w:val="20"/>
        </w:rPr>
        <w:tab/>
      </w:r>
      <w:r>
        <w:rPr>
          <w:color w:val="000000"/>
          <w:sz w:val="20"/>
          <w:szCs w:val="20"/>
        </w:rPr>
        <w:tab/>
        <w:t xml:space="preserve">    </w:t>
      </w:r>
      <w:r w:rsidRPr="0038770E">
        <w:rPr>
          <w:color w:val="000000"/>
          <w:sz w:val="20"/>
          <w:szCs w:val="20"/>
          <w:u w:val="single"/>
        </w:rPr>
        <w:t>1,480</w:t>
      </w:r>
      <w:r>
        <w:rPr>
          <w:color w:val="000000"/>
          <w:sz w:val="20"/>
          <w:szCs w:val="20"/>
        </w:rPr>
        <w:tab/>
      </w:r>
      <w:r>
        <w:rPr>
          <w:color w:val="000000"/>
          <w:sz w:val="20"/>
          <w:szCs w:val="20"/>
        </w:rPr>
        <w:tab/>
      </w:r>
      <w:r>
        <w:rPr>
          <w:color w:val="000000"/>
          <w:sz w:val="20"/>
          <w:szCs w:val="20"/>
        </w:rPr>
        <w:tab/>
        <w:t>residual</w:t>
      </w:r>
      <w:r>
        <w:rPr>
          <w:color w:val="000000"/>
          <w:sz w:val="20"/>
          <w:szCs w:val="20"/>
        </w:rPr>
        <w:tab/>
      </w:r>
      <w:r>
        <w:rPr>
          <w:color w:val="000000"/>
          <w:sz w:val="20"/>
          <w:szCs w:val="20"/>
        </w:rPr>
        <w:tab/>
        <w:t xml:space="preserve">    2</w:t>
      </w:r>
      <w:r w:rsidRPr="0038770E">
        <w:rPr>
          <w:color w:val="000000"/>
          <w:sz w:val="20"/>
          <w:szCs w:val="20"/>
          <w:u w:val="single"/>
        </w:rPr>
        <w:t>,</w:t>
      </w:r>
      <w:r>
        <w:rPr>
          <w:color w:val="000000"/>
          <w:sz w:val="20"/>
          <w:szCs w:val="20"/>
          <w:u w:val="single"/>
        </w:rPr>
        <w:t>355</w:t>
      </w:r>
    </w:p>
    <w:p w14:paraId="346C061E" w14:textId="77777777" w:rsidR="00A2683E" w:rsidRDefault="00A2683E" w:rsidP="00A2683E">
      <w:pPr>
        <w:autoSpaceDE w:val="0"/>
        <w:autoSpaceDN w:val="0"/>
        <w:adjustRightInd w:val="0"/>
        <w:ind w:left="2160" w:firstLine="720"/>
        <w:rPr>
          <w:color w:val="000000"/>
          <w:sz w:val="20"/>
          <w:szCs w:val="20"/>
          <w:u w:val="double"/>
        </w:rPr>
      </w:pPr>
      <w:r>
        <w:rPr>
          <w:color w:val="000000"/>
          <w:sz w:val="20"/>
          <w:szCs w:val="20"/>
        </w:rPr>
        <w:t>£</w:t>
      </w:r>
      <w:r w:rsidRPr="0038770E">
        <w:rPr>
          <w:color w:val="000000"/>
          <w:sz w:val="20"/>
          <w:szCs w:val="20"/>
          <w:u w:val="double"/>
        </w:rPr>
        <w:t>10,970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241CD9">
        <w:rPr>
          <w:color w:val="000000"/>
          <w:sz w:val="20"/>
          <w:szCs w:val="20"/>
        </w:rPr>
        <w:t>$</w:t>
      </w:r>
      <w:r w:rsidRPr="0038770E">
        <w:rPr>
          <w:color w:val="000000"/>
          <w:sz w:val="20"/>
          <w:szCs w:val="20"/>
          <w:u w:val="double"/>
        </w:rPr>
        <w:t>1</w:t>
      </w:r>
      <w:r>
        <w:rPr>
          <w:color w:val="000000"/>
          <w:sz w:val="20"/>
          <w:szCs w:val="20"/>
          <w:u w:val="double"/>
        </w:rPr>
        <w:t>9</w:t>
      </w:r>
      <w:r w:rsidRPr="0038770E">
        <w:rPr>
          <w:color w:val="000000"/>
          <w:sz w:val="20"/>
          <w:szCs w:val="20"/>
          <w:u w:val="double"/>
        </w:rPr>
        <w:t>,</w:t>
      </w:r>
      <w:r>
        <w:rPr>
          <w:color w:val="000000"/>
          <w:sz w:val="20"/>
          <w:szCs w:val="20"/>
          <w:u w:val="double"/>
        </w:rPr>
        <w:t>287</w:t>
      </w:r>
    </w:p>
    <w:p w14:paraId="2F337F9F" w14:textId="77777777" w:rsidR="00A2683E" w:rsidRPr="00241CD9" w:rsidRDefault="00A2683E" w:rsidP="00A2683E">
      <w:pPr>
        <w:autoSpaceDE w:val="0"/>
        <w:autoSpaceDN w:val="0"/>
        <w:adjustRightInd w:val="0"/>
        <w:ind w:left="2160" w:firstLine="720"/>
        <w:rPr>
          <w:color w:val="000000"/>
          <w:sz w:val="20"/>
          <w:szCs w:val="20"/>
        </w:rPr>
      </w:pPr>
    </w:p>
    <w:p w14:paraId="65B3BE9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Income Statement, 12/31/</w:t>
      </w:r>
      <w:r>
        <w:rPr>
          <w:color w:val="000000"/>
          <w:sz w:val="20"/>
          <w:szCs w:val="20"/>
        </w:rPr>
        <w:t>11</w:t>
      </w:r>
      <w:r w:rsidRPr="00241CD9">
        <w:rPr>
          <w:color w:val="000000"/>
          <w:sz w:val="20"/>
          <w:szCs w:val="20"/>
        </w:rPr>
        <w:t xml:space="preserve"> </w:t>
      </w:r>
      <w:r>
        <w:rPr>
          <w:color w:val="000000"/>
          <w:sz w:val="20"/>
          <w:szCs w:val="20"/>
        </w:rPr>
        <w:tab/>
      </w:r>
      <w:r w:rsidRPr="00241CD9">
        <w:rPr>
          <w:color w:val="000000"/>
          <w:sz w:val="20"/>
          <w:szCs w:val="20"/>
        </w:rPr>
        <w:t xml:space="preserve">Foreign Currency </w:t>
      </w:r>
      <w:r>
        <w:rPr>
          <w:color w:val="000000"/>
          <w:sz w:val="20"/>
          <w:szCs w:val="20"/>
        </w:rPr>
        <w:tab/>
      </w:r>
      <w:r w:rsidRPr="00241CD9">
        <w:rPr>
          <w:color w:val="000000"/>
          <w:sz w:val="20"/>
          <w:szCs w:val="20"/>
        </w:rPr>
        <w:t xml:space="preserve">Exchange Rate </w:t>
      </w:r>
      <w:r>
        <w:rPr>
          <w:color w:val="000000"/>
          <w:sz w:val="20"/>
          <w:szCs w:val="20"/>
        </w:rPr>
        <w:tab/>
      </w:r>
      <w:r w:rsidRPr="00241CD9">
        <w:rPr>
          <w:color w:val="000000"/>
          <w:sz w:val="20"/>
          <w:szCs w:val="20"/>
        </w:rPr>
        <w:t>Dollar Equivalent</w:t>
      </w:r>
    </w:p>
    <w:p w14:paraId="3BA494A8" w14:textId="77777777" w:rsidR="00A2683E" w:rsidRDefault="00A2683E" w:rsidP="00A2683E">
      <w:pPr>
        <w:autoSpaceDE w:val="0"/>
        <w:autoSpaceDN w:val="0"/>
        <w:adjustRightInd w:val="0"/>
        <w:rPr>
          <w:color w:val="000000"/>
          <w:sz w:val="20"/>
          <w:szCs w:val="20"/>
        </w:rPr>
      </w:pPr>
      <w:r w:rsidRPr="00241CD9">
        <w:rPr>
          <w:color w:val="000000"/>
          <w:sz w:val="20"/>
          <w:szCs w:val="20"/>
        </w:rPr>
        <w:t>Sales</w:t>
      </w:r>
      <w:r>
        <w:rPr>
          <w:color w:val="000000"/>
          <w:sz w:val="20"/>
          <w:szCs w:val="20"/>
        </w:rPr>
        <w:tab/>
      </w:r>
      <w:r>
        <w:rPr>
          <w:color w:val="000000"/>
          <w:sz w:val="20"/>
          <w:szCs w:val="20"/>
        </w:rPr>
        <w:tab/>
      </w:r>
      <w:r>
        <w:rPr>
          <w:color w:val="000000"/>
          <w:sz w:val="20"/>
          <w:szCs w:val="20"/>
        </w:rPr>
        <w:tab/>
      </w:r>
      <w:r>
        <w:rPr>
          <w:color w:val="000000"/>
          <w:sz w:val="20"/>
          <w:szCs w:val="20"/>
        </w:rPr>
        <w:tab/>
        <w:t>£ 16,700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r>
      <w:proofErr w:type="gramStart"/>
      <w:r>
        <w:rPr>
          <w:color w:val="000000"/>
          <w:sz w:val="20"/>
          <w:szCs w:val="20"/>
        </w:rPr>
        <w:t>$  31,062</w:t>
      </w:r>
      <w:proofErr w:type="gramEnd"/>
    </w:p>
    <w:p w14:paraId="33E7C208" w14:textId="77777777" w:rsidR="00A2683E" w:rsidRPr="0038770E" w:rsidRDefault="00A2683E" w:rsidP="00A2683E">
      <w:pPr>
        <w:autoSpaceDE w:val="0"/>
        <w:autoSpaceDN w:val="0"/>
        <w:adjustRightInd w:val="0"/>
        <w:rPr>
          <w:color w:val="000000"/>
          <w:sz w:val="20"/>
          <w:szCs w:val="20"/>
        </w:rPr>
      </w:pPr>
      <w:r w:rsidRPr="00241CD9">
        <w:rPr>
          <w:color w:val="000000"/>
          <w:sz w:val="20"/>
          <w:szCs w:val="20"/>
        </w:rPr>
        <w:t xml:space="preserve">Cost of </w:t>
      </w:r>
      <w:proofErr w:type="spellStart"/>
      <w:proofErr w:type="gramStart"/>
      <w:r w:rsidRPr="00241CD9">
        <w:rPr>
          <w:color w:val="000000"/>
          <w:sz w:val="20"/>
          <w:szCs w:val="20"/>
        </w:rPr>
        <w:t>sales</w:t>
      </w:r>
      <w:r>
        <w:rPr>
          <w:color w:val="000000"/>
          <w:sz w:val="20"/>
          <w:szCs w:val="20"/>
          <w:vertAlign w:val="superscript"/>
        </w:rPr>
        <w:t>a</w:t>
      </w:r>
      <w:proofErr w:type="spellEnd"/>
      <w:r>
        <w:rPr>
          <w:color w:val="000000"/>
          <w:sz w:val="20"/>
          <w:szCs w:val="20"/>
          <w:vertAlign w:val="superscript"/>
        </w:rPr>
        <w:t xml:space="preserve">  </w:t>
      </w:r>
      <w:r w:rsidRPr="0038770E">
        <w:rPr>
          <w:color w:val="000000"/>
          <w:sz w:val="20"/>
          <w:szCs w:val="20"/>
        </w:rPr>
        <w:tab/>
      </w:r>
      <w:proofErr w:type="gramEnd"/>
      <w:r w:rsidRPr="0038770E">
        <w:rPr>
          <w:color w:val="000000"/>
          <w:sz w:val="20"/>
          <w:szCs w:val="20"/>
        </w:rPr>
        <w:tab/>
      </w:r>
      <w:r w:rsidRPr="0038770E">
        <w:rPr>
          <w:color w:val="000000"/>
          <w:sz w:val="20"/>
          <w:szCs w:val="20"/>
        </w:rPr>
        <w:tab/>
        <w:t xml:space="preserve"> (11,300</w:t>
      </w:r>
      <w:r>
        <w:rPr>
          <w:color w:val="000000"/>
          <w:sz w:val="20"/>
          <w:szCs w:val="20"/>
        </w:rPr>
        <w:t>)</w:t>
      </w:r>
      <w:r>
        <w:rPr>
          <w:color w:val="000000"/>
          <w:sz w:val="20"/>
          <w:szCs w:val="20"/>
        </w:rPr>
        <w:tab/>
      </w:r>
      <w:r>
        <w:rPr>
          <w:color w:val="000000"/>
          <w:sz w:val="20"/>
          <w:szCs w:val="20"/>
        </w:rPr>
        <w:tab/>
      </w:r>
      <w:r>
        <w:rPr>
          <w:color w:val="000000"/>
          <w:sz w:val="20"/>
          <w:szCs w:val="20"/>
        </w:rPr>
        <w:tab/>
      </w:r>
      <w:r>
        <w:rPr>
          <w:color w:val="000000"/>
          <w:sz w:val="20"/>
          <w:szCs w:val="20"/>
        </w:rPr>
        <w:tab/>
        <w:t xml:space="preserve">  (20,706)</w:t>
      </w:r>
    </w:p>
    <w:p w14:paraId="5D0B6DF1"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General and administrative</w:t>
      </w:r>
      <w:r>
        <w:rPr>
          <w:color w:val="000000"/>
          <w:sz w:val="20"/>
          <w:szCs w:val="20"/>
        </w:rPr>
        <w:tab/>
      </w:r>
      <w:proofErr w:type="gramStart"/>
      <w:r>
        <w:rPr>
          <w:color w:val="000000"/>
          <w:sz w:val="20"/>
          <w:szCs w:val="20"/>
        </w:rPr>
        <w:t xml:space="preserve">   (</w:t>
      </w:r>
      <w:proofErr w:type="gramEnd"/>
      <w:r>
        <w:rPr>
          <w:color w:val="000000"/>
          <w:sz w:val="20"/>
          <w:szCs w:val="20"/>
        </w:rPr>
        <w:t>1,600)</w:t>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(2,976)</w:t>
      </w:r>
    </w:p>
    <w:p w14:paraId="1A85A9D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Depreciation</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280)</w:t>
      </w:r>
      <w:r>
        <w:rPr>
          <w:color w:val="000000"/>
          <w:sz w:val="20"/>
          <w:szCs w:val="20"/>
        </w:rPr>
        <w:tab/>
      </w:r>
      <w:r>
        <w:rPr>
          <w:color w:val="000000"/>
          <w:sz w:val="20"/>
          <w:szCs w:val="20"/>
        </w:rPr>
        <w:tab/>
        <w:t>1.70</w:t>
      </w:r>
      <w:r>
        <w:rPr>
          <w:color w:val="000000"/>
          <w:sz w:val="20"/>
          <w:szCs w:val="20"/>
        </w:rPr>
        <w:tab/>
      </w:r>
      <w:r>
        <w:rPr>
          <w:color w:val="000000"/>
          <w:sz w:val="20"/>
          <w:szCs w:val="20"/>
        </w:rPr>
        <w:tab/>
        <w:t xml:space="preserve">       (476)</w:t>
      </w:r>
      <w:r>
        <w:rPr>
          <w:color w:val="000000"/>
          <w:sz w:val="20"/>
          <w:szCs w:val="20"/>
        </w:rPr>
        <w:tab/>
      </w:r>
    </w:p>
    <w:p w14:paraId="14D27208" w14:textId="77777777" w:rsidR="00A2683E" w:rsidRDefault="00A2683E" w:rsidP="00A2683E">
      <w:pPr>
        <w:autoSpaceDE w:val="0"/>
        <w:autoSpaceDN w:val="0"/>
        <w:adjustRightInd w:val="0"/>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t xml:space="preserve">        (20)</w:t>
      </w:r>
      <w:r>
        <w:rPr>
          <w:color w:val="000000"/>
          <w:sz w:val="20"/>
          <w:szCs w:val="20"/>
        </w:rPr>
        <w:tab/>
      </w:r>
      <w:r>
        <w:rPr>
          <w:color w:val="000000"/>
          <w:sz w:val="20"/>
          <w:szCs w:val="20"/>
        </w:rPr>
        <w:tab/>
        <w:t>1.82</w:t>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36)</w:t>
      </w:r>
      <w:r>
        <w:rPr>
          <w:color w:val="000000"/>
          <w:sz w:val="20"/>
          <w:szCs w:val="20"/>
        </w:rPr>
        <w:tab/>
      </w:r>
    </w:p>
    <w:p w14:paraId="686D623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Interest</w:t>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480)</w:t>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(893)</w:t>
      </w:r>
    </w:p>
    <w:p w14:paraId="475DB27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Transaction gain</w:t>
      </w:r>
      <w:r>
        <w:rPr>
          <w:color w:val="000000"/>
          <w:sz w:val="20"/>
          <w:szCs w:val="20"/>
        </w:rPr>
        <w:tab/>
      </w:r>
      <w:r>
        <w:rPr>
          <w:color w:val="000000"/>
          <w:sz w:val="20"/>
          <w:szCs w:val="20"/>
        </w:rPr>
        <w:tab/>
      </w:r>
      <w:r>
        <w:rPr>
          <w:color w:val="000000"/>
          <w:sz w:val="20"/>
          <w:szCs w:val="20"/>
        </w:rPr>
        <w:tab/>
        <w:t xml:space="preserve">        125</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233</w:t>
      </w:r>
      <w:r>
        <w:rPr>
          <w:color w:val="000000"/>
          <w:sz w:val="20"/>
          <w:szCs w:val="20"/>
        </w:rPr>
        <w:tab/>
      </w:r>
      <w:r>
        <w:rPr>
          <w:color w:val="000000"/>
          <w:sz w:val="20"/>
          <w:szCs w:val="20"/>
        </w:rPr>
        <w:tab/>
      </w:r>
    </w:p>
    <w:p w14:paraId="709575CB" w14:textId="77777777" w:rsidR="00A2683E" w:rsidRPr="00970EA6" w:rsidRDefault="00A2683E" w:rsidP="00A2683E">
      <w:pPr>
        <w:autoSpaceDE w:val="0"/>
        <w:autoSpaceDN w:val="0"/>
        <w:adjustRightInd w:val="0"/>
        <w:rPr>
          <w:color w:val="000000"/>
          <w:sz w:val="20"/>
          <w:szCs w:val="20"/>
        </w:rPr>
      </w:pPr>
      <w:r w:rsidRPr="00241CD9">
        <w:rPr>
          <w:color w:val="000000"/>
          <w:sz w:val="20"/>
          <w:szCs w:val="20"/>
        </w:rPr>
        <w:t>A</w:t>
      </w:r>
      <w:r>
        <w:rPr>
          <w:color w:val="000000"/>
          <w:sz w:val="20"/>
          <w:szCs w:val="20"/>
        </w:rPr>
        <w:t xml:space="preserve">ggregate translation </w:t>
      </w:r>
      <w:proofErr w:type="spellStart"/>
      <w:proofErr w:type="gramStart"/>
      <w:r>
        <w:rPr>
          <w:color w:val="000000"/>
          <w:sz w:val="20"/>
          <w:szCs w:val="20"/>
        </w:rPr>
        <w:t>adjustment</w:t>
      </w:r>
      <w:r>
        <w:rPr>
          <w:color w:val="000000"/>
          <w:sz w:val="20"/>
          <w:szCs w:val="20"/>
          <w:vertAlign w:val="superscript"/>
        </w:rPr>
        <w:t>b</w:t>
      </w:r>
      <w:proofErr w:type="spellEnd"/>
      <w:r>
        <w:rPr>
          <w:color w:val="000000"/>
          <w:sz w:val="20"/>
          <w:szCs w:val="20"/>
          <w:vertAlign w:val="superscript"/>
        </w:rPr>
        <w:t xml:space="preserve">  </w:t>
      </w:r>
      <w:r>
        <w:rPr>
          <w:color w:val="000000"/>
          <w:sz w:val="20"/>
          <w:szCs w:val="20"/>
        </w:rPr>
        <w:tab/>
      </w:r>
      <w:proofErr w:type="gramEnd"/>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(368)</w:t>
      </w:r>
    </w:p>
    <w:p w14:paraId="30D4EDC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Taxes:</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p w14:paraId="73B296AC" w14:textId="77777777" w:rsidR="00A2683E" w:rsidRPr="00241CD9" w:rsidRDefault="00A2683E" w:rsidP="00A2683E">
      <w:pPr>
        <w:autoSpaceDE w:val="0"/>
        <w:autoSpaceDN w:val="0"/>
        <w:adjustRightInd w:val="0"/>
        <w:ind w:firstLine="720"/>
        <w:rPr>
          <w:color w:val="000000"/>
          <w:sz w:val="20"/>
          <w:szCs w:val="20"/>
        </w:rPr>
      </w:pPr>
      <w:r w:rsidRPr="00241CD9">
        <w:rPr>
          <w:color w:val="000000"/>
          <w:sz w:val="20"/>
          <w:szCs w:val="20"/>
        </w:rPr>
        <w:t>Current</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670)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(1,246</w:t>
      </w:r>
      <w:r>
        <w:rPr>
          <w:color w:val="000000"/>
          <w:sz w:val="20"/>
          <w:szCs w:val="20"/>
        </w:rPr>
        <w:tab/>
        <w:t>)</w:t>
      </w:r>
    </w:p>
    <w:p w14:paraId="254B4B35" w14:textId="77777777" w:rsidR="00A2683E" w:rsidRPr="00EC7365" w:rsidRDefault="00A2683E" w:rsidP="00A2683E">
      <w:pPr>
        <w:autoSpaceDE w:val="0"/>
        <w:autoSpaceDN w:val="0"/>
        <w:adjustRightInd w:val="0"/>
        <w:ind w:firstLine="720"/>
        <w:rPr>
          <w:color w:val="000000"/>
          <w:sz w:val="20"/>
          <w:szCs w:val="20"/>
          <w:u w:val="single"/>
        </w:rPr>
      </w:pPr>
      <w:r w:rsidRPr="00241CD9">
        <w:rPr>
          <w:color w:val="000000"/>
          <w:sz w:val="20"/>
          <w:szCs w:val="20"/>
        </w:rPr>
        <w:t>Deferred</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r w:rsidRPr="00EC7365">
        <w:rPr>
          <w:color w:val="000000"/>
          <w:sz w:val="20"/>
          <w:szCs w:val="20"/>
          <w:u w:val="single"/>
        </w:rPr>
        <w:t>(</w:t>
      </w:r>
      <w:proofErr w:type="gramEnd"/>
      <w:r w:rsidRPr="00EC7365">
        <w:rPr>
          <w:color w:val="000000"/>
          <w:sz w:val="20"/>
          <w:szCs w:val="20"/>
          <w:u w:val="single"/>
        </w:rPr>
        <w:t>40)</w:t>
      </w:r>
      <w:r w:rsidRPr="00EC7365">
        <w:rPr>
          <w:color w:val="000000"/>
          <w:sz w:val="20"/>
          <w:szCs w:val="20"/>
          <w:u w:val="single"/>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w:t>
      </w:r>
      <w:r w:rsidRPr="00EC7365">
        <w:rPr>
          <w:color w:val="000000"/>
          <w:sz w:val="20"/>
          <w:szCs w:val="20"/>
          <w:u w:val="single"/>
        </w:rPr>
        <w:t>(</w:t>
      </w:r>
      <w:r>
        <w:rPr>
          <w:color w:val="000000"/>
          <w:sz w:val="20"/>
          <w:szCs w:val="20"/>
          <w:u w:val="single"/>
        </w:rPr>
        <w:t>74</w:t>
      </w:r>
      <w:r w:rsidRPr="00EC7365">
        <w:rPr>
          <w:color w:val="000000"/>
          <w:sz w:val="20"/>
          <w:szCs w:val="20"/>
          <w:u w:val="single"/>
        </w:rPr>
        <w:t>)</w:t>
      </w:r>
    </w:p>
    <w:p w14:paraId="5490FA82"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Net income</w:t>
      </w:r>
      <w:r>
        <w:rPr>
          <w:color w:val="000000"/>
          <w:sz w:val="20"/>
          <w:szCs w:val="20"/>
        </w:rPr>
        <w:tab/>
      </w:r>
      <w:r>
        <w:rPr>
          <w:color w:val="000000"/>
          <w:sz w:val="20"/>
          <w:szCs w:val="20"/>
        </w:rPr>
        <w:tab/>
      </w:r>
      <w:r>
        <w:rPr>
          <w:color w:val="000000"/>
          <w:sz w:val="20"/>
          <w:szCs w:val="20"/>
        </w:rPr>
        <w:tab/>
      </w:r>
      <w:proofErr w:type="gramStart"/>
      <w:r>
        <w:rPr>
          <w:color w:val="000000"/>
          <w:sz w:val="20"/>
          <w:szCs w:val="20"/>
        </w:rPr>
        <w:t>£  2,435</w:t>
      </w:r>
      <w:proofErr w:type="gramEnd"/>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  4,520</w:t>
      </w:r>
    </w:p>
    <w:p w14:paraId="58E7274A"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earnings, 12/31</w:t>
      </w:r>
      <w:r>
        <w:rPr>
          <w:color w:val="000000"/>
          <w:sz w:val="20"/>
          <w:szCs w:val="20"/>
        </w:rPr>
        <w:t>10</w:t>
      </w:r>
      <w:r>
        <w:rPr>
          <w:color w:val="000000"/>
          <w:sz w:val="20"/>
          <w:szCs w:val="20"/>
        </w:rPr>
        <w:tab/>
        <w:t xml:space="preserve">    1,480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2,355</w:t>
      </w:r>
      <w:r>
        <w:rPr>
          <w:color w:val="000000"/>
          <w:sz w:val="20"/>
          <w:szCs w:val="20"/>
        </w:rPr>
        <w:tab/>
      </w:r>
    </w:p>
    <w:p w14:paraId="36DB287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Dividends</w:t>
      </w:r>
      <w:r>
        <w:rPr>
          <w:color w:val="000000"/>
          <w:sz w:val="20"/>
          <w:szCs w:val="20"/>
        </w:rPr>
        <w:tab/>
      </w:r>
      <w:r>
        <w:rPr>
          <w:color w:val="000000"/>
          <w:sz w:val="20"/>
          <w:szCs w:val="20"/>
        </w:rPr>
        <w:tab/>
      </w:r>
      <w:r>
        <w:rPr>
          <w:color w:val="000000"/>
          <w:sz w:val="20"/>
          <w:szCs w:val="20"/>
        </w:rPr>
        <w:tab/>
      </w:r>
      <w:r w:rsidRPr="00EC7365">
        <w:rPr>
          <w:color w:val="000000"/>
          <w:sz w:val="20"/>
          <w:szCs w:val="20"/>
          <w:u w:val="single"/>
        </w:rPr>
        <w:t xml:space="preserve">   </w:t>
      </w:r>
      <w:proofErr w:type="gramStart"/>
      <w:r w:rsidRPr="00EC7365">
        <w:rPr>
          <w:color w:val="000000"/>
          <w:sz w:val="20"/>
          <w:szCs w:val="20"/>
          <w:u w:val="single"/>
        </w:rPr>
        <w:t xml:space="preserve">   (</w:t>
      </w:r>
      <w:proofErr w:type="gramEnd"/>
      <w:r w:rsidRPr="00EC7365">
        <w:rPr>
          <w:color w:val="000000"/>
          <w:sz w:val="20"/>
          <w:szCs w:val="20"/>
          <w:u w:val="single"/>
        </w:rPr>
        <w:t>300)</w:t>
      </w:r>
      <w:r>
        <w:rPr>
          <w:color w:val="000000"/>
          <w:sz w:val="20"/>
          <w:szCs w:val="20"/>
        </w:rPr>
        <w:tab/>
      </w:r>
      <w:r>
        <w:rPr>
          <w:color w:val="000000"/>
          <w:sz w:val="20"/>
          <w:szCs w:val="20"/>
        </w:rPr>
        <w:tab/>
        <w:t>1.56</w:t>
      </w:r>
      <w:r>
        <w:rPr>
          <w:color w:val="000000"/>
          <w:sz w:val="20"/>
          <w:szCs w:val="20"/>
        </w:rPr>
        <w:tab/>
      </w:r>
      <w:r>
        <w:rPr>
          <w:color w:val="000000"/>
          <w:sz w:val="20"/>
          <w:szCs w:val="20"/>
        </w:rPr>
        <w:tab/>
        <w:t xml:space="preserve">      </w:t>
      </w:r>
      <w:r w:rsidRPr="00EC7365">
        <w:rPr>
          <w:color w:val="000000"/>
          <w:sz w:val="20"/>
          <w:szCs w:val="20"/>
          <w:u w:val="single"/>
        </w:rPr>
        <w:t>(</w:t>
      </w:r>
      <w:r>
        <w:rPr>
          <w:color w:val="000000"/>
          <w:sz w:val="20"/>
          <w:szCs w:val="20"/>
          <w:u w:val="single"/>
        </w:rPr>
        <w:t>55</w:t>
      </w:r>
      <w:r w:rsidRPr="00EC7365">
        <w:rPr>
          <w:color w:val="000000"/>
          <w:sz w:val="20"/>
          <w:szCs w:val="20"/>
          <w:u w:val="single"/>
        </w:rPr>
        <w:t>8)</w:t>
      </w:r>
      <w:r>
        <w:rPr>
          <w:color w:val="000000"/>
          <w:sz w:val="20"/>
          <w:szCs w:val="20"/>
        </w:rPr>
        <w:tab/>
      </w:r>
    </w:p>
    <w:p w14:paraId="10AC03E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earnings, 12/31</w:t>
      </w:r>
      <w:r>
        <w:rPr>
          <w:color w:val="000000"/>
          <w:sz w:val="20"/>
          <w:szCs w:val="20"/>
        </w:rPr>
        <w:t>/1</w:t>
      </w:r>
      <w:r>
        <w:rPr>
          <w:color w:val="000000"/>
          <w:sz w:val="20"/>
          <w:szCs w:val="20"/>
        </w:rPr>
        <w:tab/>
      </w:r>
      <w:r>
        <w:rPr>
          <w:color w:val="000000"/>
          <w:sz w:val="20"/>
          <w:szCs w:val="20"/>
        </w:rPr>
        <w:tab/>
      </w:r>
      <w:proofErr w:type="gramStart"/>
      <w:r w:rsidRPr="00EC7365">
        <w:rPr>
          <w:color w:val="000000"/>
          <w:sz w:val="20"/>
          <w:szCs w:val="20"/>
          <w:u w:val="double"/>
        </w:rPr>
        <w:t>£  3,615</w:t>
      </w:r>
      <w:proofErr w:type="gramEnd"/>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Pr>
          <w:color w:val="000000"/>
          <w:sz w:val="20"/>
          <w:szCs w:val="20"/>
          <w:u w:val="double"/>
        </w:rPr>
        <w:t>6</w:t>
      </w:r>
      <w:r w:rsidRPr="00EC7365">
        <w:rPr>
          <w:color w:val="000000"/>
          <w:sz w:val="20"/>
          <w:szCs w:val="20"/>
          <w:u w:val="double"/>
        </w:rPr>
        <w:t>,</w:t>
      </w:r>
      <w:r>
        <w:rPr>
          <w:color w:val="000000"/>
          <w:sz w:val="20"/>
          <w:szCs w:val="20"/>
          <w:u w:val="double"/>
        </w:rPr>
        <w:t>317</w:t>
      </w:r>
    </w:p>
    <w:p w14:paraId="321E378B" w14:textId="77777777" w:rsidR="00A2683E" w:rsidRDefault="00A2683E" w:rsidP="00A2683E">
      <w:pPr>
        <w:autoSpaceDE w:val="0"/>
        <w:autoSpaceDN w:val="0"/>
        <w:adjustRightInd w:val="0"/>
        <w:rPr>
          <w:color w:val="000000"/>
          <w:sz w:val="20"/>
          <w:szCs w:val="20"/>
        </w:rPr>
      </w:pPr>
      <w:r>
        <w:rPr>
          <w:color w:val="000000"/>
          <w:sz w:val="20"/>
          <w:szCs w:val="20"/>
        </w:rPr>
        <w:t>_____________________________________________________________________________</w:t>
      </w:r>
    </w:p>
    <w:p w14:paraId="4C4590AF" w14:textId="77777777" w:rsidR="00A2683E" w:rsidRPr="00241CD9" w:rsidRDefault="00A2683E" w:rsidP="00A2683E">
      <w:pPr>
        <w:autoSpaceDE w:val="0"/>
        <w:autoSpaceDN w:val="0"/>
        <w:adjustRightInd w:val="0"/>
        <w:rPr>
          <w:color w:val="000000"/>
          <w:sz w:val="20"/>
          <w:szCs w:val="20"/>
        </w:rPr>
      </w:pPr>
      <w:proofErr w:type="spellStart"/>
      <w:r>
        <w:rPr>
          <w:color w:val="000000"/>
          <w:sz w:val="20"/>
          <w:szCs w:val="20"/>
          <w:vertAlign w:val="superscript"/>
        </w:rPr>
        <w:t>a</w:t>
      </w:r>
      <w:r w:rsidRPr="00241CD9">
        <w:rPr>
          <w:color w:val="000000"/>
          <w:sz w:val="20"/>
          <w:szCs w:val="20"/>
        </w:rPr>
        <w:t>Beginning</w:t>
      </w:r>
      <w:proofErr w:type="spellEnd"/>
      <w:r w:rsidRPr="00241CD9">
        <w:rPr>
          <w:color w:val="000000"/>
          <w:sz w:val="20"/>
          <w:szCs w:val="20"/>
        </w:rPr>
        <w:t xml:space="preserve"> inventory</w:t>
      </w:r>
      <w:r>
        <w:rPr>
          <w:color w:val="000000"/>
          <w:sz w:val="20"/>
          <w:szCs w:val="20"/>
        </w:rPr>
        <w:tab/>
      </w:r>
      <w:r>
        <w:rPr>
          <w:color w:val="000000"/>
          <w:sz w:val="20"/>
          <w:szCs w:val="20"/>
        </w:rPr>
        <w:tab/>
      </w:r>
      <w:proofErr w:type="gramStart"/>
      <w:r>
        <w:rPr>
          <w:color w:val="000000"/>
          <w:sz w:val="20"/>
          <w:szCs w:val="20"/>
        </w:rPr>
        <w:t>£  3,040</w:t>
      </w:r>
      <w:proofErr w:type="gramEnd"/>
      <w:r>
        <w:rPr>
          <w:color w:val="000000"/>
          <w:sz w:val="20"/>
          <w:szCs w:val="20"/>
        </w:rPr>
        <w:tab/>
      </w:r>
      <w:r>
        <w:rPr>
          <w:color w:val="000000"/>
          <w:sz w:val="20"/>
          <w:szCs w:val="20"/>
        </w:rPr>
        <w:tab/>
      </w:r>
      <w:r>
        <w:rPr>
          <w:color w:val="000000"/>
          <w:sz w:val="20"/>
          <w:szCs w:val="20"/>
        </w:rPr>
        <w:tab/>
        <w:t>1.78</w:t>
      </w:r>
      <w:r>
        <w:rPr>
          <w:color w:val="000000"/>
          <w:sz w:val="20"/>
          <w:szCs w:val="20"/>
        </w:rPr>
        <w:tab/>
      </w:r>
      <w:r>
        <w:rPr>
          <w:color w:val="000000"/>
          <w:sz w:val="20"/>
          <w:szCs w:val="20"/>
        </w:rPr>
        <w:tab/>
        <w:t>$  5,411</w:t>
      </w:r>
      <w:r>
        <w:rPr>
          <w:color w:val="000000"/>
          <w:sz w:val="20"/>
          <w:szCs w:val="20"/>
        </w:rPr>
        <w:tab/>
      </w:r>
    </w:p>
    <w:p w14:paraId="23CC6477"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Purchases</w:t>
      </w:r>
      <w:r>
        <w:rPr>
          <w:color w:val="000000"/>
          <w:sz w:val="20"/>
          <w:szCs w:val="20"/>
        </w:rPr>
        <w:tab/>
      </w:r>
      <w:r>
        <w:rPr>
          <w:color w:val="000000"/>
          <w:sz w:val="20"/>
          <w:szCs w:val="20"/>
        </w:rPr>
        <w:tab/>
      </w:r>
      <w:proofErr w:type="gramStart"/>
      <w:r>
        <w:rPr>
          <w:color w:val="000000"/>
          <w:sz w:val="20"/>
          <w:szCs w:val="20"/>
        </w:rPr>
        <w:tab/>
        <w:t xml:space="preserve">  11,690</w:t>
      </w:r>
      <w:proofErr w:type="gramEnd"/>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21,743</w:t>
      </w:r>
    </w:p>
    <w:p w14:paraId="7336E95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Ending inventory</w:t>
      </w:r>
      <w:r>
        <w:rPr>
          <w:color w:val="000000"/>
          <w:sz w:val="20"/>
          <w:szCs w:val="20"/>
        </w:rPr>
        <w:tab/>
      </w:r>
      <w:r>
        <w:rPr>
          <w:color w:val="000000"/>
          <w:sz w:val="20"/>
          <w:szCs w:val="20"/>
        </w:rPr>
        <w:tab/>
      </w:r>
      <w:r>
        <w:rPr>
          <w:color w:val="000000"/>
          <w:sz w:val="20"/>
          <w:szCs w:val="20"/>
        </w:rPr>
        <w:tab/>
        <w:t xml:space="preserve">    </w:t>
      </w:r>
      <w:r w:rsidRPr="00EC7365">
        <w:rPr>
          <w:color w:val="000000"/>
          <w:sz w:val="20"/>
          <w:szCs w:val="20"/>
          <w:u w:val="single"/>
        </w:rPr>
        <w:t>3,430</w:t>
      </w:r>
      <w:r>
        <w:rPr>
          <w:color w:val="000000"/>
          <w:sz w:val="20"/>
          <w:szCs w:val="20"/>
        </w:rPr>
        <w:tab/>
      </w:r>
      <w:r>
        <w:rPr>
          <w:color w:val="000000"/>
          <w:sz w:val="20"/>
          <w:szCs w:val="20"/>
        </w:rPr>
        <w:tab/>
      </w:r>
      <w:r>
        <w:rPr>
          <w:color w:val="000000"/>
          <w:sz w:val="20"/>
          <w:szCs w:val="20"/>
        </w:rPr>
        <w:tab/>
        <w:t>1.88</w:t>
      </w:r>
      <w:r>
        <w:rPr>
          <w:color w:val="000000"/>
          <w:sz w:val="20"/>
          <w:szCs w:val="20"/>
        </w:rPr>
        <w:tab/>
      </w:r>
      <w:r>
        <w:rPr>
          <w:color w:val="000000"/>
          <w:sz w:val="20"/>
          <w:szCs w:val="20"/>
        </w:rPr>
        <w:tab/>
        <w:t xml:space="preserve">    </w:t>
      </w:r>
      <w:r>
        <w:rPr>
          <w:color w:val="000000"/>
          <w:sz w:val="20"/>
          <w:szCs w:val="20"/>
          <w:u w:val="single"/>
        </w:rPr>
        <w:t>6</w:t>
      </w:r>
      <w:r w:rsidRPr="00EC7365">
        <w:rPr>
          <w:color w:val="000000"/>
          <w:sz w:val="20"/>
          <w:szCs w:val="20"/>
          <w:u w:val="single"/>
        </w:rPr>
        <w:t>,</w:t>
      </w:r>
      <w:r>
        <w:rPr>
          <w:color w:val="000000"/>
          <w:sz w:val="20"/>
          <w:szCs w:val="20"/>
          <w:u w:val="single"/>
        </w:rPr>
        <w:t>448</w:t>
      </w:r>
    </w:p>
    <w:p w14:paraId="1CA3A792" w14:textId="77777777" w:rsidR="00A2683E" w:rsidRPr="00241CD9" w:rsidRDefault="00A2683E" w:rsidP="00A2683E">
      <w:pPr>
        <w:autoSpaceDE w:val="0"/>
        <w:autoSpaceDN w:val="0"/>
        <w:adjustRightInd w:val="0"/>
        <w:ind w:firstLine="720"/>
        <w:rPr>
          <w:color w:val="000000"/>
          <w:sz w:val="20"/>
          <w:szCs w:val="20"/>
        </w:rPr>
      </w:pPr>
      <w:r w:rsidRPr="00241CD9">
        <w:rPr>
          <w:color w:val="000000"/>
          <w:sz w:val="20"/>
          <w:szCs w:val="20"/>
        </w:rPr>
        <w:t>Cost of Sales</w:t>
      </w:r>
      <w:r>
        <w:rPr>
          <w:color w:val="000000"/>
          <w:sz w:val="20"/>
          <w:szCs w:val="20"/>
        </w:rPr>
        <w:tab/>
        <w:t xml:space="preserve">             £ </w:t>
      </w:r>
      <w:r w:rsidRPr="00C24C43">
        <w:rPr>
          <w:color w:val="000000"/>
          <w:sz w:val="20"/>
          <w:szCs w:val="20"/>
          <w:u w:val="double"/>
        </w:rPr>
        <w:t>11,300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w:t>
      </w:r>
      <w:r>
        <w:rPr>
          <w:color w:val="000000"/>
          <w:sz w:val="20"/>
          <w:szCs w:val="20"/>
          <w:u w:val="double"/>
        </w:rPr>
        <w:t>20</w:t>
      </w:r>
      <w:r w:rsidRPr="00C24C43">
        <w:rPr>
          <w:color w:val="000000"/>
          <w:sz w:val="20"/>
          <w:szCs w:val="20"/>
          <w:u w:val="double"/>
        </w:rPr>
        <w:t>,</w:t>
      </w:r>
      <w:r>
        <w:rPr>
          <w:color w:val="000000"/>
          <w:sz w:val="20"/>
          <w:szCs w:val="20"/>
          <w:u w:val="double"/>
        </w:rPr>
        <w:t>706</w:t>
      </w:r>
    </w:p>
    <w:p w14:paraId="4D605F95" w14:textId="77777777" w:rsidR="00A2683E" w:rsidRDefault="00A2683E" w:rsidP="00A2683E">
      <w:pPr>
        <w:autoSpaceDE w:val="0"/>
        <w:autoSpaceDN w:val="0"/>
        <w:adjustRightInd w:val="0"/>
        <w:rPr>
          <w:color w:val="000000"/>
          <w:sz w:val="20"/>
          <w:szCs w:val="20"/>
        </w:rPr>
      </w:pPr>
    </w:p>
    <w:p w14:paraId="053FC547" w14:textId="77777777" w:rsidR="00A2683E" w:rsidRPr="00241CD9" w:rsidRDefault="00A2683E" w:rsidP="00A2683E">
      <w:pPr>
        <w:autoSpaceDE w:val="0"/>
        <w:autoSpaceDN w:val="0"/>
        <w:adjustRightInd w:val="0"/>
        <w:rPr>
          <w:color w:val="000000"/>
          <w:sz w:val="20"/>
          <w:szCs w:val="20"/>
        </w:rPr>
      </w:pPr>
      <w:proofErr w:type="spellStart"/>
      <w:r>
        <w:rPr>
          <w:color w:val="000000"/>
          <w:sz w:val="20"/>
          <w:szCs w:val="20"/>
          <w:vertAlign w:val="superscript"/>
        </w:rPr>
        <w:t>b</w:t>
      </w:r>
      <w:r w:rsidRPr="00241CD9">
        <w:rPr>
          <w:color w:val="000000"/>
          <w:sz w:val="20"/>
          <w:szCs w:val="20"/>
        </w:rPr>
        <w:t>Aggregate</w:t>
      </w:r>
      <w:proofErr w:type="spellEnd"/>
      <w:r w:rsidRPr="00241CD9">
        <w:rPr>
          <w:color w:val="000000"/>
          <w:sz w:val="20"/>
          <w:szCs w:val="20"/>
        </w:rPr>
        <w:t xml:space="preserve"> translation adjustment:</w:t>
      </w:r>
    </w:p>
    <w:p w14:paraId="7A7FE8B7" w14:textId="77777777" w:rsidR="00A2683E" w:rsidRPr="00241CD9" w:rsidRDefault="00A2683E" w:rsidP="00A2683E">
      <w:pPr>
        <w:autoSpaceDE w:val="0"/>
        <w:autoSpaceDN w:val="0"/>
        <w:adjustRightInd w:val="0"/>
        <w:ind w:firstLine="720"/>
        <w:rPr>
          <w:color w:val="000000"/>
          <w:sz w:val="20"/>
          <w:szCs w:val="20"/>
        </w:rPr>
      </w:pPr>
      <w:r w:rsidRPr="00241CD9">
        <w:rPr>
          <w:color w:val="000000"/>
          <w:sz w:val="20"/>
          <w:szCs w:val="20"/>
        </w:rPr>
        <w:t>1. Monetary assets, 12/31/</w:t>
      </w:r>
      <w:r>
        <w:rPr>
          <w:color w:val="000000"/>
          <w:sz w:val="20"/>
          <w:szCs w:val="20"/>
        </w:rPr>
        <w:t>10</w:t>
      </w:r>
      <w:r w:rsidRPr="00241CD9">
        <w:rPr>
          <w:color w:val="000000"/>
          <w:sz w:val="20"/>
          <w:szCs w:val="20"/>
        </w:rPr>
        <w:t xml:space="preserve"> </w:t>
      </w:r>
      <w:r>
        <w:rPr>
          <w:color w:val="000000"/>
          <w:sz w:val="20"/>
          <w:szCs w:val="20"/>
        </w:rPr>
        <w:tab/>
      </w:r>
      <w:r>
        <w:rPr>
          <w:color w:val="000000"/>
          <w:sz w:val="20"/>
          <w:szCs w:val="20"/>
        </w:rPr>
        <w:tab/>
      </w:r>
      <w:r>
        <w:rPr>
          <w:color w:val="000000"/>
          <w:sz w:val="20"/>
          <w:szCs w:val="20"/>
        </w:rPr>
        <w:tab/>
      </w:r>
      <w:r w:rsidRPr="00241CD9">
        <w:rPr>
          <w:color w:val="000000"/>
          <w:sz w:val="20"/>
          <w:szCs w:val="20"/>
        </w:rPr>
        <w:t>£ 3,950</w:t>
      </w:r>
    </w:p>
    <w:p w14:paraId="180FAFF7" w14:textId="77777777" w:rsidR="00A2683E" w:rsidRPr="00241CD9" w:rsidRDefault="00A2683E" w:rsidP="00A2683E">
      <w:pPr>
        <w:autoSpaceDE w:val="0"/>
        <w:autoSpaceDN w:val="0"/>
        <w:adjustRightInd w:val="0"/>
        <w:ind w:firstLine="720"/>
        <w:rPr>
          <w:color w:val="000000"/>
          <w:sz w:val="20"/>
          <w:szCs w:val="20"/>
        </w:rPr>
      </w:pPr>
      <w:r>
        <w:rPr>
          <w:color w:val="000000"/>
          <w:sz w:val="20"/>
          <w:szCs w:val="20"/>
        </w:rPr>
        <w:t xml:space="preserve">    </w:t>
      </w:r>
      <w:r w:rsidRPr="00241CD9">
        <w:rPr>
          <w:color w:val="000000"/>
          <w:sz w:val="20"/>
          <w:szCs w:val="20"/>
        </w:rPr>
        <w:t>Monetary liabilities, 12/31/</w:t>
      </w:r>
      <w:r>
        <w:rPr>
          <w:color w:val="000000"/>
          <w:sz w:val="20"/>
          <w:szCs w:val="20"/>
        </w:rPr>
        <w:t>10</w:t>
      </w:r>
      <w:r w:rsidRPr="00241CD9">
        <w:rPr>
          <w:color w:val="000000"/>
          <w:sz w:val="20"/>
          <w:szCs w:val="20"/>
        </w:rPr>
        <w:t xml:space="preserve"> </w:t>
      </w:r>
      <w:r>
        <w:rPr>
          <w:color w:val="000000"/>
          <w:sz w:val="20"/>
          <w:szCs w:val="20"/>
        </w:rPr>
        <w:tab/>
      </w:r>
      <w:r>
        <w:rPr>
          <w:color w:val="000000"/>
          <w:sz w:val="20"/>
          <w:szCs w:val="20"/>
        </w:rPr>
        <w:tab/>
      </w:r>
      <w:r>
        <w:rPr>
          <w:color w:val="000000"/>
          <w:sz w:val="20"/>
          <w:szCs w:val="20"/>
        </w:rPr>
        <w:tab/>
        <w:t xml:space="preserve">   </w:t>
      </w:r>
      <w:r w:rsidRPr="00C24C43">
        <w:rPr>
          <w:color w:val="000000"/>
          <w:sz w:val="20"/>
          <w:szCs w:val="20"/>
          <w:u w:val="single"/>
        </w:rPr>
        <w:t>7,990</w:t>
      </w:r>
    </w:p>
    <w:p w14:paraId="2CDE5765" w14:textId="77777777" w:rsidR="00A2683E" w:rsidRPr="00241CD9" w:rsidRDefault="00A2683E" w:rsidP="00A2683E">
      <w:pPr>
        <w:autoSpaceDE w:val="0"/>
        <w:autoSpaceDN w:val="0"/>
        <w:adjustRightInd w:val="0"/>
        <w:ind w:left="1440" w:firstLine="720"/>
        <w:rPr>
          <w:color w:val="000000"/>
          <w:sz w:val="20"/>
          <w:szCs w:val="20"/>
        </w:rPr>
      </w:pPr>
      <w:r>
        <w:rPr>
          <w:color w:val="000000"/>
          <w:sz w:val="20"/>
          <w:szCs w:val="20"/>
        </w:rPr>
        <w:lastRenderedPageBreak/>
        <w:t xml:space="preserve">                   </w:t>
      </w:r>
      <w:r>
        <w:rPr>
          <w:color w:val="000000"/>
          <w:sz w:val="20"/>
          <w:szCs w:val="20"/>
        </w:rPr>
        <w:tab/>
      </w:r>
      <w:r>
        <w:rPr>
          <w:color w:val="000000"/>
          <w:sz w:val="20"/>
          <w:szCs w:val="20"/>
        </w:rPr>
        <w:tab/>
        <w:t xml:space="preserve">             (£ 4,040) x (1.9</w:t>
      </w:r>
      <w:r w:rsidRPr="00241CD9">
        <w:rPr>
          <w:color w:val="000000"/>
          <w:sz w:val="20"/>
          <w:szCs w:val="20"/>
        </w:rPr>
        <w:t>0 - 1.</w:t>
      </w:r>
      <w:r>
        <w:rPr>
          <w:color w:val="000000"/>
          <w:sz w:val="20"/>
          <w:szCs w:val="20"/>
        </w:rPr>
        <w:t>8</w:t>
      </w:r>
      <w:r w:rsidRPr="00241CD9">
        <w:rPr>
          <w:color w:val="000000"/>
          <w:sz w:val="20"/>
          <w:szCs w:val="20"/>
        </w:rPr>
        <w:t>0) = ($404)</w:t>
      </w:r>
    </w:p>
    <w:p w14:paraId="68CB8E2A"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2. Change in negative exposure:</w:t>
      </w:r>
    </w:p>
    <w:p w14:paraId="6419BE3E" w14:textId="77777777" w:rsidR="00A2683E" w:rsidRPr="00241CD9" w:rsidRDefault="00A2683E" w:rsidP="00A2683E">
      <w:pPr>
        <w:autoSpaceDE w:val="0"/>
        <w:autoSpaceDN w:val="0"/>
        <w:adjustRightInd w:val="0"/>
        <w:ind w:firstLine="720"/>
        <w:rPr>
          <w:color w:val="000000"/>
          <w:sz w:val="20"/>
          <w:szCs w:val="20"/>
        </w:rPr>
      </w:pPr>
      <w:r w:rsidRPr="00241CD9">
        <w:rPr>
          <w:color w:val="000000"/>
          <w:sz w:val="20"/>
          <w:szCs w:val="20"/>
        </w:rPr>
        <w:t>12/31/</w:t>
      </w:r>
      <w:r>
        <w:rPr>
          <w:color w:val="000000"/>
          <w:sz w:val="20"/>
          <w:szCs w:val="20"/>
        </w:rPr>
        <w:t>10</w:t>
      </w:r>
      <w:r w:rsidRPr="00241CD9">
        <w:rPr>
          <w:color w:val="000000"/>
          <w:sz w:val="20"/>
          <w:szCs w:val="20"/>
        </w:rPr>
        <w:t xml:space="preser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241CD9">
        <w:rPr>
          <w:color w:val="000000"/>
          <w:sz w:val="20"/>
          <w:szCs w:val="20"/>
        </w:rPr>
        <w:t>(£ 4,040)</w:t>
      </w:r>
    </w:p>
    <w:p w14:paraId="4AA43A52" w14:textId="77777777" w:rsidR="00A2683E" w:rsidRPr="00241CD9" w:rsidRDefault="00A2683E" w:rsidP="00A2683E">
      <w:pPr>
        <w:autoSpaceDE w:val="0"/>
        <w:autoSpaceDN w:val="0"/>
        <w:adjustRightInd w:val="0"/>
        <w:ind w:firstLine="720"/>
        <w:rPr>
          <w:color w:val="000000"/>
          <w:sz w:val="20"/>
          <w:szCs w:val="20"/>
        </w:rPr>
      </w:pPr>
      <w:r>
        <w:rPr>
          <w:color w:val="000000"/>
          <w:sz w:val="20"/>
          <w:szCs w:val="20"/>
        </w:rPr>
        <w:t>12/31/11</w:t>
      </w:r>
      <w:r w:rsidRPr="00241CD9">
        <w:rPr>
          <w:color w:val="000000"/>
          <w:sz w:val="20"/>
          <w:szCs w:val="20"/>
        </w:rPr>
        <w:t xml:space="preser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 xml:space="preserve">   </w:t>
      </w:r>
      <w:r w:rsidRPr="00C24C43">
        <w:rPr>
          <w:color w:val="000000"/>
          <w:sz w:val="20"/>
          <w:szCs w:val="20"/>
          <w:u w:val="single"/>
        </w:rPr>
        <w:t>(</w:t>
      </w:r>
      <w:proofErr w:type="gramEnd"/>
      <w:r w:rsidRPr="00C24C43">
        <w:rPr>
          <w:color w:val="000000"/>
          <w:sz w:val="20"/>
          <w:szCs w:val="20"/>
          <w:u w:val="single"/>
        </w:rPr>
        <w:t>2,565</w:t>
      </w:r>
      <w:r w:rsidRPr="00241CD9">
        <w:rPr>
          <w:color w:val="000000"/>
          <w:sz w:val="20"/>
          <w:szCs w:val="20"/>
        </w:rPr>
        <w:t xml:space="preserve"> )</w:t>
      </w:r>
    </w:p>
    <w:p w14:paraId="195E47EA" w14:textId="77777777" w:rsidR="00A2683E" w:rsidRPr="00C24C43" w:rsidRDefault="00A2683E" w:rsidP="00A2683E">
      <w:pPr>
        <w:autoSpaceDE w:val="0"/>
        <w:autoSpaceDN w:val="0"/>
        <w:adjustRightInd w:val="0"/>
        <w:ind w:left="3600" w:firstLine="720"/>
        <w:rPr>
          <w:color w:val="000000"/>
          <w:sz w:val="20"/>
          <w:szCs w:val="20"/>
          <w:u w:val="double"/>
        </w:rPr>
      </w:pPr>
      <w:r>
        <w:rPr>
          <w:color w:val="000000"/>
          <w:sz w:val="20"/>
          <w:szCs w:val="20"/>
        </w:rPr>
        <w:t xml:space="preserve">               </w:t>
      </w:r>
      <w:r w:rsidRPr="00C24C43">
        <w:rPr>
          <w:color w:val="000000"/>
          <w:sz w:val="20"/>
          <w:szCs w:val="20"/>
          <w:u w:val="double"/>
        </w:rPr>
        <w:t>£ 1,475</w:t>
      </w:r>
    </w:p>
    <w:p w14:paraId="50F9939B" w14:textId="77777777" w:rsidR="00A2683E" w:rsidRPr="00C24C43" w:rsidRDefault="00A2683E" w:rsidP="00A2683E">
      <w:pPr>
        <w:autoSpaceDE w:val="0"/>
        <w:autoSpaceDN w:val="0"/>
        <w:adjustRightInd w:val="0"/>
        <w:rPr>
          <w:color w:val="000000"/>
          <w:sz w:val="20"/>
          <w:szCs w:val="20"/>
        </w:rPr>
      </w:pPr>
      <w:r w:rsidRPr="00C24C43">
        <w:rPr>
          <w:color w:val="000000"/>
          <w:sz w:val="20"/>
          <w:szCs w:val="20"/>
        </w:rPr>
        <w:t>Composition of decrease:</w:t>
      </w:r>
    </w:p>
    <w:p w14:paraId="11A0729C" w14:textId="77777777" w:rsidR="00A2683E" w:rsidRPr="00C24C43" w:rsidRDefault="00A2683E" w:rsidP="00A2683E">
      <w:pPr>
        <w:autoSpaceDE w:val="0"/>
        <w:autoSpaceDN w:val="0"/>
        <w:adjustRightInd w:val="0"/>
        <w:ind w:firstLine="720"/>
        <w:rPr>
          <w:color w:val="000000"/>
          <w:sz w:val="20"/>
          <w:szCs w:val="20"/>
        </w:rPr>
      </w:pPr>
      <w:r w:rsidRPr="00C24C43">
        <w:rPr>
          <w:color w:val="000000"/>
          <w:sz w:val="20"/>
          <w:szCs w:val="20"/>
        </w:rPr>
        <w:t>Sources of monetary items:</w:t>
      </w:r>
    </w:p>
    <w:p w14:paraId="53598138" w14:textId="77777777" w:rsidR="00A2683E" w:rsidRPr="00C24C43" w:rsidRDefault="00A2683E" w:rsidP="00A2683E">
      <w:pPr>
        <w:autoSpaceDE w:val="0"/>
        <w:autoSpaceDN w:val="0"/>
        <w:adjustRightInd w:val="0"/>
        <w:ind w:left="720" w:firstLine="720"/>
        <w:rPr>
          <w:color w:val="000000"/>
          <w:sz w:val="20"/>
          <w:szCs w:val="20"/>
        </w:rPr>
      </w:pPr>
      <w:r w:rsidRPr="00C24C43">
        <w:rPr>
          <w:color w:val="000000"/>
          <w:sz w:val="20"/>
          <w:szCs w:val="20"/>
        </w:rPr>
        <w:t xml:space="preserve">Net income </w:t>
      </w:r>
      <w:r>
        <w:rPr>
          <w:color w:val="000000"/>
          <w:sz w:val="20"/>
          <w:szCs w:val="20"/>
        </w:rPr>
        <w:tab/>
      </w:r>
      <w:r>
        <w:rPr>
          <w:color w:val="000000"/>
          <w:sz w:val="20"/>
          <w:szCs w:val="20"/>
        </w:rPr>
        <w:tab/>
      </w:r>
      <w:r w:rsidRPr="00C24C43">
        <w:rPr>
          <w:color w:val="000000"/>
          <w:sz w:val="20"/>
          <w:szCs w:val="20"/>
        </w:rPr>
        <w:t>£2,435</w:t>
      </w:r>
    </w:p>
    <w:p w14:paraId="2BBF242D" w14:textId="77777777" w:rsidR="00A2683E" w:rsidRPr="00992B11" w:rsidRDefault="00A2683E" w:rsidP="00A2683E">
      <w:pPr>
        <w:autoSpaceDE w:val="0"/>
        <w:autoSpaceDN w:val="0"/>
        <w:adjustRightInd w:val="0"/>
        <w:ind w:left="720" w:firstLine="720"/>
        <w:rPr>
          <w:color w:val="000000"/>
          <w:sz w:val="20"/>
          <w:szCs w:val="20"/>
        </w:rPr>
      </w:pPr>
      <w:r w:rsidRPr="00C24C43">
        <w:rPr>
          <w:color w:val="000000"/>
          <w:sz w:val="20"/>
          <w:szCs w:val="20"/>
        </w:rPr>
        <w:t xml:space="preserve">Depreciation </w:t>
      </w:r>
      <w:r>
        <w:rPr>
          <w:color w:val="000000"/>
          <w:sz w:val="20"/>
          <w:szCs w:val="20"/>
        </w:rPr>
        <w:tab/>
        <w:t xml:space="preserve">     </w:t>
      </w:r>
      <w:r>
        <w:rPr>
          <w:color w:val="000000"/>
          <w:sz w:val="20"/>
          <w:szCs w:val="20"/>
        </w:rPr>
        <w:tab/>
        <w:t xml:space="preserve">     </w:t>
      </w:r>
      <w:r w:rsidRPr="00992B11">
        <w:rPr>
          <w:color w:val="000000"/>
          <w:sz w:val="20"/>
          <w:szCs w:val="20"/>
          <w:u w:val="single"/>
        </w:rPr>
        <w:t>300</w:t>
      </w:r>
      <w:r>
        <w:rPr>
          <w:color w:val="000000"/>
          <w:sz w:val="20"/>
          <w:szCs w:val="20"/>
        </w:rPr>
        <w:tab/>
      </w:r>
      <w:r>
        <w:rPr>
          <w:color w:val="000000"/>
          <w:sz w:val="20"/>
          <w:szCs w:val="20"/>
        </w:rPr>
        <w:tab/>
        <w:t>£2,735</w:t>
      </w:r>
    </w:p>
    <w:p w14:paraId="5EDB9C3A" w14:textId="77777777" w:rsidR="00A2683E" w:rsidRPr="00C24C43" w:rsidRDefault="00A2683E" w:rsidP="00A2683E">
      <w:pPr>
        <w:autoSpaceDE w:val="0"/>
        <w:autoSpaceDN w:val="0"/>
        <w:adjustRightInd w:val="0"/>
        <w:ind w:firstLine="720"/>
        <w:rPr>
          <w:color w:val="000000"/>
          <w:sz w:val="20"/>
          <w:szCs w:val="20"/>
        </w:rPr>
      </w:pPr>
      <w:r w:rsidRPr="00C24C43">
        <w:rPr>
          <w:color w:val="000000"/>
          <w:sz w:val="20"/>
          <w:szCs w:val="20"/>
        </w:rPr>
        <w:t>Uses of monetary items:</w:t>
      </w:r>
    </w:p>
    <w:p w14:paraId="2A053AA8" w14:textId="77777777" w:rsidR="00A2683E" w:rsidRDefault="00A2683E" w:rsidP="00A2683E">
      <w:pPr>
        <w:autoSpaceDE w:val="0"/>
        <w:autoSpaceDN w:val="0"/>
        <w:adjustRightInd w:val="0"/>
        <w:ind w:left="720" w:firstLine="720"/>
        <w:rPr>
          <w:color w:val="000000"/>
          <w:sz w:val="20"/>
          <w:szCs w:val="20"/>
        </w:rPr>
      </w:pPr>
      <w:r>
        <w:rPr>
          <w:color w:val="000000"/>
          <w:sz w:val="20"/>
          <w:szCs w:val="20"/>
        </w:rPr>
        <w:t>Inventory increase</w:t>
      </w:r>
      <w:proofErr w:type="gramStart"/>
      <w:r>
        <w:rPr>
          <w:color w:val="000000"/>
          <w:sz w:val="20"/>
          <w:szCs w:val="20"/>
        </w:rPr>
        <w:tab/>
        <w:t xml:space="preserve">  £</w:t>
      </w:r>
      <w:proofErr w:type="gramEnd"/>
      <w:r>
        <w:rPr>
          <w:color w:val="000000"/>
          <w:sz w:val="20"/>
          <w:szCs w:val="20"/>
        </w:rPr>
        <w:t>(390)</w:t>
      </w:r>
    </w:p>
    <w:p w14:paraId="25A813DA" w14:textId="77777777" w:rsidR="00A2683E" w:rsidRPr="00C24C43" w:rsidRDefault="00A2683E" w:rsidP="00A2683E">
      <w:pPr>
        <w:autoSpaceDE w:val="0"/>
        <w:autoSpaceDN w:val="0"/>
        <w:adjustRightInd w:val="0"/>
        <w:ind w:left="720" w:firstLine="720"/>
        <w:rPr>
          <w:color w:val="000000"/>
          <w:sz w:val="20"/>
          <w:szCs w:val="20"/>
        </w:rPr>
      </w:pPr>
      <w:r w:rsidRPr="00C24C43">
        <w:rPr>
          <w:color w:val="000000"/>
          <w:sz w:val="20"/>
          <w:szCs w:val="20"/>
        </w:rPr>
        <w:t xml:space="preserve">Addition to fixed assets </w:t>
      </w:r>
      <w:r>
        <w:rPr>
          <w:color w:val="000000"/>
          <w:sz w:val="20"/>
          <w:szCs w:val="20"/>
        </w:rPr>
        <w:tab/>
        <w:t xml:space="preserve"> </w:t>
      </w:r>
      <w:proofErr w:type="gramStart"/>
      <w:r>
        <w:rPr>
          <w:color w:val="000000"/>
          <w:sz w:val="20"/>
          <w:szCs w:val="20"/>
        </w:rPr>
        <w:t xml:space="preserve">   </w:t>
      </w:r>
      <w:r w:rsidRPr="00C24C43">
        <w:rPr>
          <w:color w:val="000000"/>
          <w:sz w:val="20"/>
          <w:szCs w:val="20"/>
        </w:rPr>
        <w:t>(</w:t>
      </w:r>
      <w:proofErr w:type="gramEnd"/>
      <w:r w:rsidRPr="00C24C43">
        <w:rPr>
          <w:color w:val="000000"/>
          <w:sz w:val="20"/>
          <w:szCs w:val="20"/>
        </w:rPr>
        <w:t>500)</w:t>
      </w:r>
    </w:p>
    <w:p w14:paraId="3C0E5D59" w14:textId="77777777" w:rsidR="00A2683E" w:rsidRPr="00C24C43" w:rsidRDefault="00A2683E" w:rsidP="00A2683E">
      <w:pPr>
        <w:autoSpaceDE w:val="0"/>
        <w:autoSpaceDN w:val="0"/>
        <w:adjustRightInd w:val="0"/>
        <w:ind w:left="720" w:firstLine="720"/>
        <w:rPr>
          <w:color w:val="000000"/>
          <w:sz w:val="20"/>
          <w:szCs w:val="20"/>
        </w:rPr>
      </w:pPr>
      <w:r w:rsidRPr="00C24C43">
        <w:rPr>
          <w:color w:val="000000"/>
          <w:sz w:val="20"/>
          <w:szCs w:val="20"/>
        </w:rPr>
        <w:t xml:space="preserve">Purchase of </w:t>
      </w:r>
      <w:proofErr w:type="gramStart"/>
      <w:r w:rsidRPr="00C24C43">
        <w:rPr>
          <w:color w:val="000000"/>
          <w:sz w:val="20"/>
          <w:szCs w:val="20"/>
        </w:rPr>
        <w:t xml:space="preserve">patent </w:t>
      </w:r>
      <w:r>
        <w:rPr>
          <w:color w:val="000000"/>
          <w:sz w:val="20"/>
          <w:szCs w:val="20"/>
        </w:rPr>
        <w:t xml:space="preserve"> </w:t>
      </w:r>
      <w:r>
        <w:rPr>
          <w:color w:val="000000"/>
          <w:sz w:val="20"/>
          <w:szCs w:val="20"/>
        </w:rPr>
        <w:tab/>
      </w:r>
      <w:proofErr w:type="gramEnd"/>
      <w:r>
        <w:rPr>
          <w:color w:val="000000"/>
          <w:sz w:val="20"/>
          <w:szCs w:val="20"/>
        </w:rPr>
        <w:t xml:space="preserve">      </w:t>
      </w:r>
      <w:r w:rsidRPr="00C24C43">
        <w:rPr>
          <w:color w:val="000000"/>
          <w:sz w:val="20"/>
          <w:szCs w:val="20"/>
        </w:rPr>
        <w:t>(70)</w:t>
      </w:r>
    </w:p>
    <w:p w14:paraId="0E20004B" w14:textId="77777777" w:rsidR="00A2683E" w:rsidRPr="00C24C43" w:rsidRDefault="00A2683E" w:rsidP="00A2683E">
      <w:pPr>
        <w:autoSpaceDE w:val="0"/>
        <w:autoSpaceDN w:val="0"/>
        <w:adjustRightInd w:val="0"/>
        <w:ind w:left="720" w:firstLine="720"/>
        <w:rPr>
          <w:color w:val="000000"/>
          <w:sz w:val="20"/>
          <w:szCs w:val="20"/>
        </w:rPr>
      </w:pPr>
      <w:r w:rsidRPr="00C24C43">
        <w:rPr>
          <w:color w:val="000000"/>
          <w:sz w:val="20"/>
          <w:szCs w:val="20"/>
        </w:rPr>
        <w:t xml:space="preserve">Dividends </w:t>
      </w:r>
      <w:r>
        <w:rPr>
          <w:color w:val="000000"/>
          <w:sz w:val="20"/>
          <w:szCs w:val="20"/>
        </w:rPr>
        <w:tab/>
      </w:r>
      <w:r>
        <w:rPr>
          <w:color w:val="000000"/>
          <w:sz w:val="20"/>
          <w:szCs w:val="20"/>
        </w:rPr>
        <w:tab/>
        <w:t xml:space="preserve"> </w:t>
      </w:r>
      <w:proofErr w:type="gramStart"/>
      <w:r>
        <w:rPr>
          <w:color w:val="000000"/>
          <w:sz w:val="20"/>
          <w:szCs w:val="20"/>
        </w:rPr>
        <w:t xml:space="preserve">   </w:t>
      </w:r>
      <w:r w:rsidRPr="00C24C43">
        <w:rPr>
          <w:color w:val="000000"/>
          <w:sz w:val="20"/>
          <w:szCs w:val="20"/>
        </w:rPr>
        <w:t>(</w:t>
      </w:r>
      <w:proofErr w:type="gramEnd"/>
      <w:r w:rsidRPr="00C24C43">
        <w:rPr>
          <w:color w:val="000000"/>
          <w:sz w:val="20"/>
          <w:szCs w:val="20"/>
          <w:u w:val="single"/>
        </w:rPr>
        <w:t xml:space="preserve">300 </w:t>
      </w:r>
      <w:r w:rsidRPr="00C24C43">
        <w:rPr>
          <w:color w:val="000000"/>
          <w:sz w:val="20"/>
          <w:szCs w:val="20"/>
        </w:rPr>
        <w:t xml:space="preserve">) </w:t>
      </w:r>
      <w:r>
        <w:rPr>
          <w:color w:val="000000"/>
          <w:sz w:val="20"/>
          <w:szCs w:val="20"/>
        </w:rPr>
        <w:tab/>
        <w:t xml:space="preserve"> </w:t>
      </w:r>
      <w:r w:rsidRPr="00C24C43">
        <w:rPr>
          <w:color w:val="000000"/>
          <w:sz w:val="20"/>
          <w:szCs w:val="20"/>
          <w:u w:val="single"/>
        </w:rPr>
        <w:t>(</w:t>
      </w:r>
      <w:r>
        <w:rPr>
          <w:color w:val="000000"/>
          <w:sz w:val="20"/>
          <w:szCs w:val="20"/>
          <w:u w:val="single"/>
        </w:rPr>
        <w:t>1,260</w:t>
      </w:r>
      <w:r w:rsidRPr="00C24C43">
        <w:rPr>
          <w:color w:val="000000"/>
          <w:sz w:val="20"/>
          <w:szCs w:val="20"/>
        </w:rPr>
        <w:t xml:space="preserve"> )</w:t>
      </w:r>
    </w:p>
    <w:p w14:paraId="7CB7F25E" w14:textId="77777777" w:rsidR="00A2683E" w:rsidRPr="00C24C43" w:rsidRDefault="00A2683E" w:rsidP="00A2683E">
      <w:pPr>
        <w:autoSpaceDE w:val="0"/>
        <w:autoSpaceDN w:val="0"/>
        <w:adjustRightInd w:val="0"/>
        <w:ind w:left="4320" w:firstLine="720"/>
        <w:rPr>
          <w:color w:val="000000"/>
          <w:sz w:val="20"/>
          <w:szCs w:val="20"/>
        </w:rPr>
      </w:pPr>
      <w:r w:rsidRPr="00C24C43">
        <w:rPr>
          <w:color w:val="000000"/>
          <w:sz w:val="20"/>
          <w:szCs w:val="20"/>
        </w:rPr>
        <w:t>£</w:t>
      </w:r>
      <w:r w:rsidRPr="00C24C43">
        <w:rPr>
          <w:color w:val="000000"/>
          <w:sz w:val="20"/>
          <w:szCs w:val="20"/>
          <w:u w:val="double"/>
        </w:rPr>
        <w:t>1,475</w:t>
      </w:r>
    </w:p>
    <w:p w14:paraId="37D9F809" w14:textId="77777777" w:rsidR="00A2683E" w:rsidRPr="00C24C43" w:rsidRDefault="00A2683E" w:rsidP="00A2683E">
      <w:pPr>
        <w:autoSpaceDE w:val="0"/>
        <w:autoSpaceDN w:val="0"/>
        <w:adjustRightInd w:val="0"/>
        <w:rPr>
          <w:color w:val="000000"/>
          <w:sz w:val="20"/>
          <w:szCs w:val="20"/>
        </w:rPr>
      </w:pPr>
      <w:r w:rsidRPr="00C24C43">
        <w:rPr>
          <w:color w:val="000000"/>
          <w:sz w:val="20"/>
          <w:szCs w:val="20"/>
        </w:rPr>
        <w:t>3. Sources of monetary items x difference in year-end rate and rate used to translate income statement =</w:t>
      </w:r>
    </w:p>
    <w:p w14:paraId="400D3CB9" w14:textId="77777777" w:rsidR="00A2683E" w:rsidRDefault="00A2683E" w:rsidP="00A2683E">
      <w:pPr>
        <w:autoSpaceDE w:val="0"/>
        <w:autoSpaceDN w:val="0"/>
        <w:adjustRightInd w:val="0"/>
        <w:ind w:firstLine="720"/>
        <w:rPr>
          <w:color w:val="000000"/>
          <w:sz w:val="20"/>
          <w:szCs w:val="20"/>
        </w:rPr>
      </w:pPr>
      <w:r w:rsidRPr="00C24C43">
        <w:rPr>
          <w:color w:val="000000"/>
          <w:sz w:val="20"/>
          <w:szCs w:val="20"/>
        </w:rPr>
        <w:t xml:space="preserve">£2,345 </w:t>
      </w:r>
      <w:r>
        <w:rPr>
          <w:color w:val="000000"/>
          <w:sz w:val="20"/>
          <w:szCs w:val="20"/>
        </w:rPr>
        <w:tab/>
      </w:r>
      <w:r>
        <w:rPr>
          <w:color w:val="000000"/>
          <w:sz w:val="20"/>
          <w:szCs w:val="20"/>
        </w:rPr>
        <w:tab/>
        <w:t xml:space="preserve">     </w:t>
      </w:r>
      <w:r w:rsidRPr="00C24C43">
        <w:rPr>
          <w:color w:val="000000"/>
          <w:sz w:val="20"/>
          <w:szCs w:val="20"/>
        </w:rPr>
        <w:t xml:space="preserve">x </w:t>
      </w:r>
      <w:r>
        <w:rPr>
          <w:color w:val="000000"/>
          <w:sz w:val="20"/>
          <w:szCs w:val="20"/>
        </w:rPr>
        <w:tab/>
      </w:r>
      <w:r w:rsidRPr="00C24C43">
        <w:rPr>
          <w:color w:val="000000"/>
          <w:sz w:val="20"/>
          <w:szCs w:val="20"/>
        </w:rPr>
        <w:t>(1.</w:t>
      </w:r>
      <w:r>
        <w:rPr>
          <w:color w:val="000000"/>
          <w:sz w:val="20"/>
          <w:szCs w:val="20"/>
        </w:rPr>
        <w:t>9</w:t>
      </w:r>
      <w:r w:rsidRPr="00C24C43">
        <w:rPr>
          <w:color w:val="000000"/>
          <w:sz w:val="20"/>
          <w:szCs w:val="20"/>
        </w:rPr>
        <w:t>0 - 1.</w:t>
      </w:r>
      <w:r>
        <w:rPr>
          <w:color w:val="000000"/>
          <w:sz w:val="20"/>
          <w:szCs w:val="20"/>
        </w:rPr>
        <w:t>8</w:t>
      </w:r>
      <w:r w:rsidRPr="00C24C43">
        <w:rPr>
          <w:color w:val="000000"/>
          <w:sz w:val="20"/>
          <w:szCs w:val="20"/>
        </w:rPr>
        <w:t xml:space="preserve">6) </w:t>
      </w:r>
      <w:r>
        <w:rPr>
          <w:color w:val="000000"/>
          <w:sz w:val="20"/>
          <w:szCs w:val="20"/>
        </w:rPr>
        <w:tab/>
      </w:r>
      <w:r w:rsidRPr="00C24C43">
        <w:rPr>
          <w:color w:val="000000"/>
          <w:sz w:val="20"/>
          <w:szCs w:val="20"/>
        </w:rPr>
        <w:t xml:space="preserve">= </w:t>
      </w:r>
      <w:r>
        <w:rPr>
          <w:color w:val="000000"/>
          <w:sz w:val="20"/>
          <w:szCs w:val="20"/>
        </w:rPr>
        <w:tab/>
      </w:r>
      <w:r w:rsidRPr="00C24C43">
        <w:rPr>
          <w:color w:val="000000"/>
          <w:sz w:val="20"/>
          <w:szCs w:val="20"/>
        </w:rPr>
        <w:t>$94</w:t>
      </w:r>
    </w:p>
    <w:p w14:paraId="56DF5BAC" w14:textId="77777777" w:rsidR="00A2683E" w:rsidRPr="00992B11" w:rsidRDefault="00A2683E" w:rsidP="00A2683E">
      <w:pPr>
        <w:autoSpaceDE w:val="0"/>
        <w:autoSpaceDN w:val="0"/>
        <w:adjustRightInd w:val="0"/>
        <w:ind w:firstLine="720"/>
        <w:rPr>
          <w:color w:val="000000"/>
          <w:sz w:val="20"/>
          <w:szCs w:val="20"/>
        </w:rPr>
      </w:pPr>
      <w:r>
        <w:rPr>
          <w:color w:val="000000"/>
          <w:sz w:val="20"/>
          <w:szCs w:val="20"/>
        </w:rPr>
        <w:t xml:space="preserve">     300                       x    </w:t>
      </w:r>
      <w:proofErr w:type="gramStart"/>
      <w:r>
        <w:rPr>
          <w:color w:val="000000"/>
          <w:sz w:val="20"/>
          <w:szCs w:val="20"/>
        </w:rPr>
        <w:t xml:space="preserve">   (</w:t>
      </w:r>
      <w:proofErr w:type="gramEnd"/>
      <w:r>
        <w:rPr>
          <w:color w:val="000000"/>
          <w:sz w:val="20"/>
          <w:szCs w:val="20"/>
        </w:rPr>
        <w:t>1.90 – 1.86)</w:t>
      </w:r>
      <w:r>
        <w:rPr>
          <w:color w:val="000000"/>
          <w:sz w:val="20"/>
          <w:szCs w:val="20"/>
        </w:rPr>
        <w:tab/>
        <w:t>=</w:t>
      </w:r>
      <w:r>
        <w:rPr>
          <w:color w:val="000000"/>
          <w:sz w:val="20"/>
          <w:szCs w:val="20"/>
        </w:rPr>
        <w:tab/>
        <w:t xml:space="preserve">  </w:t>
      </w:r>
      <w:r w:rsidRPr="00992B11">
        <w:rPr>
          <w:color w:val="000000"/>
          <w:sz w:val="20"/>
          <w:szCs w:val="20"/>
          <w:u w:val="single"/>
        </w:rPr>
        <w:t>12</w:t>
      </w:r>
      <w:r>
        <w:rPr>
          <w:color w:val="000000"/>
          <w:sz w:val="20"/>
          <w:szCs w:val="20"/>
        </w:rPr>
        <w:tab/>
        <w:t>$109</w:t>
      </w:r>
    </w:p>
    <w:p w14:paraId="51CCC6DA" w14:textId="77777777" w:rsidR="00A2683E" w:rsidRPr="00C24C43" w:rsidRDefault="00A2683E" w:rsidP="00A2683E">
      <w:pPr>
        <w:autoSpaceDE w:val="0"/>
        <w:autoSpaceDN w:val="0"/>
        <w:adjustRightInd w:val="0"/>
        <w:rPr>
          <w:color w:val="000000"/>
          <w:sz w:val="20"/>
          <w:szCs w:val="20"/>
        </w:rPr>
      </w:pPr>
      <w:r w:rsidRPr="00C24C43">
        <w:rPr>
          <w:color w:val="000000"/>
          <w:sz w:val="20"/>
          <w:szCs w:val="20"/>
        </w:rPr>
        <w:t>4. Uses of monetary items x difference in year-end rate and rate used to translate those items =</w:t>
      </w:r>
    </w:p>
    <w:p w14:paraId="37F56C37" w14:textId="77777777" w:rsidR="00A2683E" w:rsidRDefault="00A2683E" w:rsidP="00A2683E">
      <w:pPr>
        <w:autoSpaceDE w:val="0"/>
        <w:autoSpaceDN w:val="0"/>
        <w:adjustRightInd w:val="0"/>
        <w:ind w:firstLine="720"/>
        <w:rPr>
          <w:color w:val="000000"/>
          <w:sz w:val="20"/>
          <w:szCs w:val="20"/>
        </w:rPr>
      </w:pPr>
      <w:proofErr w:type="gramStart"/>
      <w:r>
        <w:rPr>
          <w:color w:val="000000"/>
          <w:sz w:val="20"/>
          <w:szCs w:val="20"/>
        </w:rPr>
        <w:t>£(</w:t>
      </w:r>
      <w:proofErr w:type="gramEnd"/>
      <w:r>
        <w:rPr>
          <w:color w:val="000000"/>
          <w:sz w:val="20"/>
          <w:szCs w:val="20"/>
        </w:rPr>
        <w:t>390)</w:t>
      </w:r>
      <w:r>
        <w:rPr>
          <w:color w:val="000000"/>
          <w:sz w:val="20"/>
          <w:szCs w:val="20"/>
        </w:rPr>
        <w:tab/>
      </w:r>
      <w:r>
        <w:rPr>
          <w:color w:val="000000"/>
          <w:sz w:val="20"/>
          <w:szCs w:val="20"/>
        </w:rPr>
        <w:tab/>
        <w:t xml:space="preserve">    x    </w:t>
      </w:r>
      <w:r>
        <w:rPr>
          <w:color w:val="000000"/>
          <w:sz w:val="20"/>
          <w:szCs w:val="20"/>
        </w:rPr>
        <w:tab/>
        <w:t>(1.90 – 1.86)</w:t>
      </w:r>
      <w:r>
        <w:rPr>
          <w:color w:val="000000"/>
          <w:sz w:val="20"/>
          <w:szCs w:val="20"/>
        </w:rPr>
        <w:tab/>
        <w:t>=</w:t>
      </w:r>
      <w:r>
        <w:rPr>
          <w:color w:val="000000"/>
          <w:sz w:val="20"/>
          <w:szCs w:val="20"/>
        </w:rPr>
        <w:tab/>
        <w:t>$(15)</w:t>
      </w:r>
    </w:p>
    <w:p w14:paraId="5D455DB5" w14:textId="77777777" w:rsidR="00A2683E" w:rsidRPr="00C24C43" w:rsidRDefault="00A2683E" w:rsidP="00A2683E">
      <w:pPr>
        <w:autoSpaceDE w:val="0"/>
        <w:autoSpaceDN w:val="0"/>
        <w:adjustRightInd w:val="0"/>
        <w:ind w:firstLine="720"/>
        <w:rPr>
          <w:color w:val="000000"/>
          <w:sz w:val="20"/>
          <w:szCs w:val="20"/>
        </w:rPr>
      </w:pPr>
      <w:r>
        <w:rPr>
          <w:color w:val="000000"/>
          <w:sz w:val="20"/>
          <w:szCs w:val="20"/>
        </w:rPr>
        <w:t xml:space="preserve">  </w:t>
      </w:r>
      <w:r w:rsidRPr="00C24C43">
        <w:rPr>
          <w:color w:val="000000"/>
          <w:sz w:val="20"/>
          <w:szCs w:val="20"/>
        </w:rPr>
        <w:t>(</w:t>
      </w:r>
      <w:r>
        <w:rPr>
          <w:color w:val="000000"/>
          <w:sz w:val="20"/>
          <w:szCs w:val="20"/>
        </w:rPr>
        <w:t>3</w:t>
      </w:r>
      <w:r w:rsidRPr="00C24C43">
        <w:rPr>
          <w:color w:val="000000"/>
          <w:sz w:val="20"/>
          <w:szCs w:val="20"/>
        </w:rPr>
        <w:t xml:space="preserve">00) </w:t>
      </w:r>
      <w:r>
        <w:rPr>
          <w:color w:val="000000"/>
          <w:sz w:val="20"/>
          <w:szCs w:val="20"/>
        </w:rPr>
        <w:tab/>
      </w:r>
      <w:r>
        <w:rPr>
          <w:color w:val="000000"/>
          <w:sz w:val="20"/>
          <w:szCs w:val="20"/>
        </w:rPr>
        <w:tab/>
        <w:t xml:space="preserve">     </w:t>
      </w:r>
      <w:r w:rsidRPr="00C24C43">
        <w:rPr>
          <w:color w:val="000000"/>
          <w:sz w:val="20"/>
          <w:szCs w:val="20"/>
        </w:rPr>
        <w:t xml:space="preserve">x </w:t>
      </w:r>
      <w:r>
        <w:rPr>
          <w:color w:val="000000"/>
          <w:sz w:val="20"/>
          <w:szCs w:val="20"/>
        </w:rPr>
        <w:tab/>
        <w:t>(1.90 - 1.86</w:t>
      </w:r>
      <w:r w:rsidRPr="00C24C43">
        <w:rPr>
          <w:color w:val="000000"/>
          <w:sz w:val="20"/>
          <w:szCs w:val="20"/>
        </w:rPr>
        <w:t xml:space="preserve">) </w:t>
      </w:r>
      <w:r>
        <w:rPr>
          <w:color w:val="000000"/>
          <w:sz w:val="20"/>
          <w:szCs w:val="20"/>
        </w:rPr>
        <w:tab/>
      </w:r>
      <w:r w:rsidRPr="00C24C43">
        <w:rPr>
          <w:color w:val="000000"/>
          <w:sz w:val="20"/>
          <w:szCs w:val="20"/>
        </w:rPr>
        <w:t xml:space="preserve">= </w:t>
      </w:r>
      <w:proofErr w:type="gramStart"/>
      <w:r>
        <w:rPr>
          <w:color w:val="000000"/>
          <w:sz w:val="20"/>
          <w:szCs w:val="20"/>
        </w:rPr>
        <w:tab/>
        <w:t xml:space="preserve">  </w:t>
      </w:r>
      <w:r w:rsidRPr="00C24C43">
        <w:rPr>
          <w:color w:val="000000"/>
          <w:sz w:val="20"/>
          <w:szCs w:val="20"/>
        </w:rPr>
        <w:t>(</w:t>
      </w:r>
      <w:proofErr w:type="gramEnd"/>
      <w:r>
        <w:rPr>
          <w:color w:val="000000"/>
          <w:sz w:val="20"/>
          <w:szCs w:val="20"/>
        </w:rPr>
        <w:t>12</w:t>
      </w:r>
      <w:r w:rsidRPr="00C24C43">
        <w:rPr>
          <w:color w:val="000000"/>
          <w:sz w:val="20"/>
          <w:szCs w:val="20"/>
        </w:rPr>
        <w:t>)</w:t>
      </w:r>
    </w:p>
    <w:p w14:paraId="4928DFE4" w14:textId="77777777" w:rsidR="00A2683E" w:rsidRPr="00C24C43" w:rsidRDefault="00A2683E" w:rsidP="00A2683E">
      <w:pPr>
        <w:autoSpaceDE w:val="0"/>
        <w:autoSpaceDN w:val="0"/>
        <w:adjustRightInd w:val="0"/>
        <w:ind w:firstLine="720"/>
        <w:rPr>
          <w:color w:val="000000"/>
          <w:sz w:val="20"/>
          <w:szCs w:val="20"/>
        </w:rPr>
      </w:pPr>
      <w:r>
        <w:rPr>
          <w:color w:val="000000"/>
          <w:sz w:val="20"/>
          <w:szCs w:val="20"/>
        </w:rPr>
        <w:t xml:space="preserve">  </w:t>
      </w:r>
      <w:r w:rsidRPr="00C24C43">
        <w:rPr>
          <w:color w:val="000000"/>
          <w:sz w:val="20"/>
          <w:szCs w:val="20"/>
        </w:rPr>
        <w:t>(</w:t>
      </w:r>
      <w:r>
        <w:rPr>
          <w:color w:val="000000"/>
          <w:sz w:val="20"/>
          <w:szCs w:val="20"/>
        </w:rPr>
        <w:t>500</w:t>
      </w:r>
      <w:r w:rsidRPr="00C24C43">
        <w:rPr>
          <w:color w:val="000000"/>
          <w:sz w:val="20"/>
          <w:szCs w:val="20"/>
        </w:rPr>
        <w:t xml:space="preserve">) </w:t>
      </w:r>
      <w:r>
        <w:rPr>
          <w:color w:val="000000"/>
          <w:sz w:val="20"/>
          <w:szCs w:val="20"/>
        </w:rPr>
        <w:tab/>
      </w:r>
      <w:r>
        <w:rPr>
          <w:color w:val="000000"/>
          <w:sz w:val="20"/>
          <w:szCs w:val="20"/>
        </w:rPr>
        <w:tab/>
        <w:t xml:space="preserve">     </w:t>
      </w:r>
      <w:r w:rsidRPr="00C24C43">
        <w:rPr>
          <w:color w:val="000000"/>
          <w:sz w:val="20"/>
          <w:szCs w:val="20"/>
        </w:rPr>
        <w:t xml:space="preserve">x </w:t>
      </w:r>
      <w:r>
        <w:rPr>
          <w:color w:val="000000"/>
          <w:sz w:val="20"/>
          <w:szCs w:val="20"/>
        </w:rPr>
        <w:tab/>
        <w:t>(1.9</w:t>
      </w:r>
      <w:r w:rsidRPr="00C24C43">
        <w:rPr>
          <w:color w:val="000000"/>
          <w:sz w:val="20"/>
          <w:szCs w:val="20"/>
        </w:rPr>
        <w:t>0 - 1.</w:t>
      </w:r>
      <w:r>
        <w:rPr>
          <w:color w:val="000000"/>
          <w:sz w:val="20"/>
          <w:szCs w:val="20"/>
        </w:rPr>
        <w:t>8</w:t>
      </w:r>
      <w:r w:rsidRPr="00C24C43">
        <w:rPr>
          <w:color w:val="000000"/>
          <w:sz w:val="20"/>
          <w:szCs w:val="20"/>
        </w:rPr>
        <w:t xml:space="preserve">2) </w:t>
      </w:r>
      <w:r>
        <w:rPr>
          <w:color w:val="000000"/>
          <w:sz w:val="20"/>
          <w:szCs w:val="20"/>
        </w:rPr>
        <w:tab/>
      </w:r>
      <w:r w:rsidRPr="00C24C43">
        <w:rPr>
          <w:color w:val="000000"/>
          <w:sz w:val="20"/>
          <w:szCs w:val="20"/>
        </w:rPr>
        <w:t xml:space="preserve">= </w:t>
      </w:r>
      <w:proofErr w:type="gramStart"/>
      <w:r>
        <w:rPr>
          <w:color w:val="000000"/>
          <w:sz w:val="20"/>
          <w:szCs w:val="20"/>
        </w:rPr>
        <w:tab/>
        <w:t xml:space="preserve">  </w:t>
      </w:r>
      <w:r w:rsidRPr="00C24C43">
        <w:rPr>
          <w:color w:val="000000"/>
          <w:sz w:val="20"/>
          <w:szCs w:val="20"/>
        </w:rPr>
        <w:t>(</w:t>
      </w:r>
      <w:proofErr w:type="gramEnd"/>
      <w:r>
        <w:rPr>
          <w:color w:val="000000"/>
          <w:sz w:val="20"/>
          <w:szCs w:val="20"/>
        </w:rPr>
        <w:t>40</w:t>
      </w:r>
      <w:r w:rsidRPr="00C24C43">
        <w:rPr>
          <w:color w:val="000000"/>
          <w:sz w:val="20"/>
          <w:szCs w:val="20"/>
        </w:rPr>
        <w:t>)</w:t>
      </w:r>
    </w:p>
    <w:p w14:paraId="40220053" w14:textId="77777777" w:rsidR="00A2683E" w:rsidRPr="00992B11" w:rsidRDefault="00A2683E" w:rsidP="00A2683E">
      <w:pPr>
        <w:autoSpaceDE w:val="0"/>
        <w:autoSpaceDN w:val="0"/>
        <w:adjustRightInd w:val="0"/>
        <w:ind w:firstLine="720"/>
        <w:rPr>
          <w:color w:val="000000"/>
          <w:sz w:val="20"/>
          <w:szCs w:val="20"/>
        </w:rPr>
      </w:pPr>
      <w:r>
        <w:rPr>
          <w:color w:val="000000"/>
          <w:sz w:val="20"/>
          <w:szCs w:val="20"/>
        </w:rPr>
        <w:t xml:space="preserve">    </w:t>
      </w:r>
      <w:r w:rsidRPr="00C24C43">
        <w:rPr>
          <w:color w:val="000000"/>
          <w:sz w:val="20"/>
          <w:szCs w:val="20"/>
        </w:rPr>
        <w:t>(</w:t>
      </w:r>
      <w:r>
        <w:rPr>
          <w:color w:val="000000"/>
          <w:sz w:val="20"/>
          <w:szCs w:val="20"/>
        </w:rPr>
        <w:t>7</w:t>
      </w:r>
      <w:r w:rsidRPr="00C24C43">
        <w:rPr>
          <w:color w:val="000000"/>
          <w:sz w:val="20"/>
          <w:szCs w:val="20"/>
        </w:rPr>
        <w:t xml:space="preserve">0) </w:t>
      </w:r>
      <w:r>
        <w:rPr>
          <w:color w:val="000000"/>
          <w:sz w:val="20"/>
          <w:szCs w:val="20"/>
        </w:rPr>
        <w:tab/>
      </w:r>
      <w:r>
        <w:rPr>
          <w:color w:val="000000"/>
          <w:sz w:val="20"/>
          <w:szCs w:val="20"/>
        </w:rPr>
        <w:tab/>
        <w:t xml:space="preserve">     </w:t>
      </w:r>
      <w:r w:rsidRPr="00C24C43">
        <w:rPr>
          <w:color w:val="000000"/>
          <w:sz w:val="20"/>
          <w:szCs w:val="20"/>
        </w:rPr>
        <w:t xml:space="preserve">x </w:t>
      </w:r>
      <w:r>
        <w:rPr>
          <w:color w:val="000000"/>
          <w:sz w:val="20"/>
          <w:szCs w:val="20"/>
        </w:rPr>
        <w:tab/>
        <w:t>(1.90 - 1.82</w:t>
      </w:r>
      <w:r w:rsidRPr="00C24C43">
        <w:rPr>
          <w:color w:val="000000"/>
          <w:sz w:val="20"/>
          <w:szCs w:val="20"/>
        </w:rPr>
        <w:t xml:space="preserve">) </w:t>
      </w:r>
      <w:r>
        <w:rPr>
          <w:color w:val="000000"/>
          <w:sz w:val="20"/>
          <w:szCs w:val="20"/>
        </w:rPr>
        <w:tab/>
      </w:r>
      <w:r w:rsidRPr="00C24C43">
        <w:rPr>
          <w:color w:val="000000"/>
          <w:sz w:val="20"/>
          <w:szCs w:val="20"/>
        </w:rPr>
        <w:t xml:space="preserve">= </w:t>
      </w:r>
      <w:r>
        <w:rPr>
          <w:color w:val="000000"/>
          <w:sz w:val="20"/>
          <w:szCs w:val="20"/>
        </w:rPr>
        <w:tab/>
        <w:t xml:space="preserve"> </w:t>
      </w:r>
      <w:proofErr w:type="gramStart"/>
      <w:r>
        <w:rPr>
          <w:color w:val="000000"/>
          <w:sz w:val="20"/>
          <w:szCs w:val="20"/>
        </w:rPr>
        <w:t xml:space="preserve">   </w:t>
      </w:r>
      <w:r w:rsidRPr="00C24C43">
        <w:rPr>
          <w:color w:val="000000"/>
          <w:sz w:val="20"/>
          <w:szCs w:val="20"/>
          <w:u w:val="single"/>
        </w:rPr>
        <w:t>(</w:t>
      </w:r>
      <w:proofErr w:type="gramEnd"/>
      <w:r>
        <w:rPr>
          <w:color w:val="000000"/>
          <w:sz w:val="20"/>
          <w:szCs w:val="20"/>
          <w:u w:val="single"/>
        </w:rPr>
        <w:t>6</w:t>
      </w:r>
      <w:r w:rsidRPr="00C24C43">
        <w:rPr>
          <w:color w:val="000000"/>
          <w:sz w:val="20"/>
          <w:szCs w:val="20"/>
        </w:rPr>
        <w:t xml:space="preserve"> )</w:t>
      </w:r>
      <w:r>
        <w:rPr>
          <w:color w:val="000000"/>
          <w:sz w:val="20"/>
          <w:szCs w:val="20"/>
        </w:rPr>
        <w:tab/>
      </w:r>
      <w:r w:rsidRPr="00C24C43">
        <w:rPr>
          <w:color w:val="000000"/>
          <w:sz w:val="20"/>
          <w:szCs w:val="20"/>
        </w:rPr>
        <w:t xml:space="preserve"> (</w:t>
      </w:r>
      <w:r w:rsidRPr="00992B11">
        <w:rPr>
          <w:color w:val="000000"/>
          <w:sz w:val="20"/>
          <w:szCs w:val="20"/>
          <w:u w:val="single"/>
        </w:rPr>
        <w:t>73)</w:t>
      </w:r>
      <w:r>
        <w:rPr>
          <w:color w:val="000000"/>
          <w:sz w:val="20"/>
          <w:szCs w:val="20"/>
        </w:rPr>
        <w:tab/>
      </w:r>
    </w:p>
    <w:p w14:paraId="73734977" w14:textId="77777777" w:rsidR="00A2683E" w:rsidRDefault="00A2683E" w:rsidP="00A2683E">
      <w:pPr>
        <w:autoSpaceDE w:val="0"/>
        <w:autoSpaceDN w:val="0"/>
        <w:adjustRightInd w:val="0"/>
        <w:rPr>
          <w:color w:val="000000"/>
          <w:sz w:val="20"/>
          <w:szCs w:val="20"/>
        </w:rPr>
      </w:pPr>
    </w:p>
    <w:p w14:paraId="28D647DA" w14:textId="77777777" w:rsidR="00A2683E" w:rsidRPr="00C24C43" w:rsidRDefault="00A2683E" w:rsidP="00A2683E">
      <w:pPr>
        <w:autoSpaceDE w:val="0"/>
        <w:autoSpaceDN w:val="0"/>
        <w:adjustRightInd w:val="0"/>
        <w:rPr>
          <w:color w:val="000000"/>
          <w:sz w:val="20"/>
          <w:szCs w:val="20"/>
        </w:rPr>
      </w:pPr>
      <w:r w:rsidRPr="00C24C43">
        <w:rPr>
          <w:color w:val="000000"/>
          <w:sz w:val="20"/>
          <w:szCs w:val="20"/>
        </w:rPr>
        <w:t xml:space="preserve">Aggregate translation adjustment </w:t>
      </w:r>
      <w:r>
        <w:rPr>
          <w:color w:val="000000"/>
          <w:sz w:val="20"/>
          <w:szCs w:val="20"/>
        </w:rPr>
        <w:tab/>
      </w:r>
      <w:r>
        <w:rPr>
          <w:color w:val="000000"/>
          <w:sz w:val="20"/>
          <w:szCs w:val="20"/>
        </w:rPr>
        <w:tab/>
      </w:r>
      <w:r>
        <w:rPr>
          <w:color w:val="000000"/>
          <w:sz w:val="20"/>
          <w:szCs w:val="20"/>
        </w:rPr>
        <w:tab/>
      </w:r>
      <w:r w:rsidRPr="00C24C43">
        <w:rPr>
          <w:color w:val="000000"/>
          <w:sz w:val="20"/>
          <w:szCs w:val="20"/>
        </w:rPr>
        <w:t xml:space="preserve">= </w:t>
      </w:r>
      <w:r>
        <w:rPr>
          <w:color w:val="000000"/>
          <w:sz w:val="20"/>
          <w:szCs w:val="20"/>
        </w:rPr>
        <w:tab/>
      </w:r>
      <w:r w:rsidRPr="00C24C43">
        <w:rPr>
          <w:color w:val="000000"/>
          <w:sz w:val="20"/>
          <w:szCs w:val="20"/>
        </w:rPr>
        <w:t>($404)</w:t>
      </w:r>
    </w:p>
    <w:p w14:paraId="3F8F4625" w14:textId="77777777" w:rsidR="00A2683E" w:rsidRPr="00C24C43" w:rsidRDefault="00A2683E" w:rsidP="00A2683E">
      <w:pPr>
        <w:autoSpaceDE w:val="0"/>
        <w:autoSpaceDN w:val="0"/>
        <w:adjustRightInd w:val="0"/>
        <w:ind w:left="4320" w:firstLine="720"/>
        <w:rPr>
          <w:color w:val="000000"/>
          <w:sz w:val="20"/>
          <w:szCs w:val="20"/>
        </w:rPr>
      </w:pPr>
      <w:r>
        <w:rPr>
          <w:color w:val="000000"/>
          <w:sz w:val="20"/>
          <w:szCs w:val="20"/>
        </w:rPr>
        <w:t xml:space="preserve">    109</w:t>
      </w:r>
    </w:p>
    <w:p w14:paraId="7682CC02" w14:textId="77777777" w:rsidR="00A2683E" w:rsidRPr="00C24C43" w:rsidRDefault="00A2683E" w:rsidP="00A2683E">
      <w:pPr>
        <w:autoSpaceDE w:val="0"/>
        <w:autoSpaceDN w:val="0"/>
        <w:adjustRightInd w:val="0"/>
        <w:ind w:left="4320" w:firstLine="720"/>
        <w:rPr>
          <w:color w:val="000000"/>
          <w:sz w:val="20"/>
          <w:szCs w:val="20"/>
          <w:u w:val="single"/>
        </w:rPr>
      </w:pPr>
      <w:r>
        <w:rPr>
          <w:color w:val="000000"/>
          <w:sz w:val="20"/>
          <w:szCs w:val="20"/>
        </w:rPr>
        <w:t xml:space="preserve">    </w:t>
      </w:r>
      <w:r w:rsidRPr="00C24C43">
        <w:rPr>
          <w:color w:val="000000"/>
          <w:sz w:val="20"/>
          <w:szCs w:val="20"/>
          <w:u w:val="single"/>
        </w:rPr>
        <w:t>(</w:t>
      </w:r>
      <w:proofErr w:type="gramStart"/>
      <w:r>
        <w:rPr>
          <w:color w:val="000000"/>
          <w:sz w:val="20"/>
          <w:szCs w:val="20"/>
          <w:u w:val="single"/>
        </w:rPr>
        <w:t>73</w:t>
      </w:r>
      <w:r w:rsidRPr="00C24C43">
        <w:rPr>
          <w:color w:val="000000"/>
          <w:sz w:val="20"/>
          <w:szCs w:val="20"/>
          <w:u w:val="single"/>
        </w:rPr>
        <w:t xml:space="preserve"> )</w:t>
      </w:r>
      <w:proofErr w:type="gramEnd"/>
    </w:p>
    <w:p w14:paraId="12D96F60" w14:textId="77777777" w:rsidR="00A2683E" w:rsidRPr="00304815" w:rsidRDefault="00A2683E" w:rsidP="00A2683E">
      <w:pPr>
        <w:autoSpaceDE w:val="0"/>
        <w:autoSpaceDN w:val="0"/>
        <w:adjustRightInd w:val="0"/>
        <w:ind w:left="3600" w:firstLine="720"/>
        <w:rPr>
          <w:color w:val="000000"/>
          <w:sz w:val="20"/>
          <w:szCs w:val="20"/>
        </w:rPr>
      </w:pPr>
      <w:r w:rsidRPr="00304815">
        <w:rPr>
          <w:color w:val="000000"/>
          <w:sz w:val="20"/>
          <w:szCs w:val="20"/>
        </w:rPr>
        <w:t xml:space="preserve">       </w:t>
      </w:r>
      <w:r>
        <w:rPr>
          <w:color w:val="000000"/>
          <w:sz w:val="20"/>
          <w:szCs w:val="20"/>
        </w:rPr>
        <w:t xml:space="preserve">    </w:t>
      </w:r>
      <w:r w:rsidRPr="00304815">
        <w:rPr>
          <w:color w:val="000000"/>
          <w:sz w:val="20"/>
          <w:szCs w:val="20"/>
        </w:rPr>
        <w:t xml:space="preserve">   ($368)</w:t>
      </w:r>
    </w:p>
    <w:p w14:paraId="3A927916" w14:textId="77777777" w:rsidR="00A2683E" w:rsidRDefault="00A2683E" w:rsidP="00A2683E">
      <w:pPr>
        <w:autoSpaceDE w:val="0"/>
        <w:autoSpaceDN w:val="0"/>
        <w:adjustRightInd w:val="0"/>
        <w:rPr>
          <w:color w:val="000000"/>
          <w:sz w:val="20"/>
          <w:szCs w:val="20"/>
        </w:rPr>
      </w:pPr>
    </w:p>
    <w:p w14:paraId="203C1836" w14:textId="77777777" w:rsidR="00A2683E" w:rsidRDefault="00A2683E" w:rsidP="00A2683E">
      <w:pPr>
        <w:autoSpaceDE w:val="0"/>
        <w:autoSpaceDN w:val="0"/>
        <w:adjustRightInd w:val="0"/>
        <w:rPr>
          <w:color w:val="000000"/>
          <w:sz w:val="20"/>
          <w:szCs w:val="20"/>
        </w:rPr>
      </w:pPr>
    </w:p>
    <w:p w14:paraId="3C799394"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Balance Sheet, 12/31/</w:t>
      </w:r>
      <w:r>
        <w:rPr>
          <w:color w:val="000000"/>
          <w:sz w:val="20"/>
          <w:szCs w:val="20"/>
        </w:rPr>
        <w:t>11</w:t>
      </w:r>
      <w:r w:rsidRPr="00304815">
        <w:rPr>
          <w:color w:val="000000"/>
          <w:sz w:val="20"/>
          <w:szCs w:val="20"/>
        </w:rPr>
        <w:t xml:space="preserve"> </w:t>
      </w:r>
      <w:r>
        <w:rPr>
          <w:color w:val="000000"/>
          <w:sz w:val="20"/>
          <w:szCs w:val="20"/>
        </w:rPr>
        <w:tab/>
      </w:r>
      <w:r w:rsidRPr="00304815">
        <w:rPr>
          <w:color w:val="000000"/>
          <w:sz w:val="20"/>
          <w:szCs w:val="20"/>
        </w:rPr>
        <w:t xml:space="preserve">Foreign Currency </w:t>
      </w:r>
      <w:r>
        <w:rPr>
          <w:color w:val="000000"/>
          <w:sz w:val="20"/>
          <w:szCs w:val="20"/>
        </w:rPr>
        <w:tab/>
      </w:r>
      <w:r w:rsidRPr="00304815">
        <w:rPr>
          <w:color w:val="000000"/>
          <w:sz w:val="20"/>
          <w:szCs w:val="20"/>
        </w:rPr>
        <w:t xml:space="preserve">Exchange Rate </w:t>
      </w:r>
      <w:r>
        <w:rPr>
          <w:color w:val="000000"/>
          <w:sz w:val="20"/>
          <w:szCs w:val="20"/>
        </w:rPr>
        <w:tab/>
      </w:r>
      <w:r w:rsidRPr="00304815">
        <w:rPr>
          <w:color w:val="000000"/>
          <w:sz w:val="20"/>
          <w:szCs w:val="20"/>
        </w:rPr>
        <w:t>Dollar Equivalent</w:t>
      </w:r>
    </w:p>
    <w:p w14:paraId="1F1F64F1"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Cash</w:t>
      </w:r>
      <w:r>
        <w:rPr>
          <w:color w:val="000000"/>
          <w:sz w:val="20"/>
          <w:szCs w:val="20"/>
        </w:rPr>
        <w:tab/>
      </w:r>
      <w:r>
        <w:rPr>
          <w:color w:val="000000"/>
          <w:sz w:val="20"/>
          <w:szCs w:val="20"/>
        </w:rPr>
        <w:tab/>
      </w:r>
      <w:r>
        <w:rPr>
          <w:color w:val="000000"/>
          <w:sz w:val="20"/>
          <w:szCs w:val="20"/>
        </w:rPr>
        <w:tab/>
        <w:t>£ 1,150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r>
      <w:r>
        <w:rPr>
          <w:color w:val="000000"/>
          <w:sz w:val="20"/>
          <w:szCs w:val="20"/>
        </w:rPr>
        <w:tab/>
        <w:t>$2,185</w:t>
      </w:r>
      <w:r>
        <w:rPr>
          <w:color w:val="000000"/>
          <w:sz w:val="20"/>
          <w:szCs w:val="20"/>
        </w:rPr>
        <w:tab/>
      </w:r>
    </w:p>
    <w:p w14:paraId="127032AB"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Accounts receivable</w:t>
      </w:r>
      <w:r>
        <w:rPr>
          <w:color w:val="000000"/>
          <w:sz w:val="20"/>
          <w:szCs w:val="20"/>
        </w:rPr>
        <w:tab/>
        <w:t xml:space="preserve">   3,100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r>
      <w:proofErr w:type="gramStart"/>
      <w:r>
        <w:rPr>
          <w:color w:val="000000"/>
          <w:sz w:val="20"/>
          <w:szCs w:val="20"/>
        </w:rPr>
        <w:tab/>
        <w:t xml:space="preserve">  5,890</w:t>
      </w:r>
      <w:proofErr w:type="gramEnd"/>
    </w:p>
    <w:p w14:paraId="755477AD" w14:textId="77777777" w:rsidR="00A2683E" w:rsidRDefault="00A2683E" w:rsidP="00A2683E">
      <w:pPr>
        <w:autoSpaceDE w:val="0"/>
        <w:autoSpaceDN w:val="0"/>
        <w:adjustRightInd w:val="0"/>
        <w:rPr>
          <w:color w:val="000000"/>
          <w:sz w:val="20"/>
          <w:szCs w:val="20"/>
        </w:rPr>
      </w:pPr>
      <w:r w:rsidRPr="00304815">
        <w:rPr>
          <w:color w:val="000000"/>
          <w:sz w:val="20"/>
          <w:szCs w:val="20"/>
        </w:rPr>
        <w:t>Inventory</w:t>
      </w:r>
      <w:r>
        <w:rPr>
          <w:color w:val="000000"/>
          <w:sz w:val="20"/>
          <w:szCs w:val="20"/>
        </w:rPr>
        <w:tab/>
      </w:r>
      <w:r>
        <w:rPr>
          <w:color w:val="000000"/>
          <w:sz w:val="20"/>
          <w:szCs w:val="20"/>
        </w:rPr>
        <w:tab/>
        <w:t xml:space="preserve">   3,430</w:t>
      </w:r>
      <w:r>
        <w:rPr>
          <w:color w:val="000000"/>
          <w:sz w:val="20"/>
          <w:szCs w:val="20"/>
        </w:rPr>
        <w:tab/>
      </w:r>
      <w:r>
        <w:rPr>
          <w:color w:val="000000"/>
          <w:sz w:val="20"/>
          <w:szCs w:val="20"/>
        </w:rPr>
        <w:tab/>
      </w:r>
      <w:r>
        <w:rPr>
          <w:color w:val="000000"/>
          <w:sz w:val="20"/>
          <w:szCs w:val="20"/>
        </w:rPr>
        <w:tab/>
        <w:t>1.88</w:t>
      </w:r>
      <w:r>
        <w:rPr>
          <w:color w:val="000000"/>
          <w:sz w:val="20"/>
          <w:szCs w:val="20"/>
        </w:rPr>
        <w:tab/>
      </w:r>
      <w:r>
        <w:rPr>
          <w:color w:val="000000"/>
          <w:sz w:val="20"/>
          <w:szCs w:val="20"/>
        </w:rPr>
        <w:tab/>
      </w:r>
      <w:proofErr w:type="gramStart"/>
      <w:r>
        <w:rPr>
          <w:color w:val="000000"/>
          <w:sz w:val="20"/>
          <w:szCs w:val="20"/>
        </w:rPr>
        <w:tab/>
        <w:t xml:space="preserve">  6,448</w:t>
      </w:r>
      <w:proofErr w:type="gramEnd"/>
    </w:p>
    <w:p w14:paraId="44801278"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 xml:space="preserve">Fixed </w:t>
      </w:r>
      <w:proofErr w:type="spellStart"/>
      <w:r w:rsidRPr="00304815">
        <w:rPr>
          <w:color w:val="000000"/>
          <w:sz w:val="20"/>
          <w:szCs w:val="20"/>
        </w:rPr>
        <w:t>assets</w:t>
      </w:r>
      <w:r>
        <w:rPr>
          <w:color w:val="000000"/>
          <w:sz w:val="20"/>
          <w:szCs w:val="20"/>
          <w:vertAlign w:val="superscript"/>
        </w:rPr>
        <w:t>a</w:t>
      </w:r>
      <w:proofErr w:type="spellEnd"/>
      <w:r>
        <w:rPr>
          <w:color w:val="000000"/>
          <w:sz w:val="20"/>
          <w:szCs w:val="20"/>
        </w:rPr>
        <w:tab/>
      </w:r>
      <w:r>
        <w:rPr>
          <w:color w:val="000000"/>
          <w:sz w:val="20"/>
          <w:szCs w:val="20"/>
        </w:rPr>
        <w:tab/>
        <w:t xml:space="preserve">   4,900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ab/>
        <w:t xml:space="preserve">  8,390</w:t>
      </w:r>
      <w:proofErr w:type="gramEnd"/>
    </w:p>
    <w:p w14:paraId="005171B8" w14:textId="77777777" w:rsidR="00A2683E" w:rsidRPr="00304815" w:rsidRDefault="00A2683E" w:rsidP="00A2683E">
      <w:pPr>
        <w:autoSpaceDE w:val="0"/>
        <w:autoSpaceDN w:val="0"/>
        <w:adjustRightInd w:val="0"/>
        <w:rPr>
          <w:color w:val="000000"/>
          <w:sz w:val="20"/>
          <w:szCs w:val="20"/>
        </w:rPr>
      </w:pPr>
      <w:r>
        <w:rPr>
          <w:color w:val="000000"/>
          <w:sz w:val="20"/>
          <w:szCs w:val="20"/>
        </w:rPr>
        <w:t xml:space="preserve">Accumulated </w:t>
      </w:r>
      <w:proofErr w:type="spellStart"/>
      <w:r>
        <w:rPr>
          <w:color w:val="000000"/>
          <w:sz w:val="20"/>
          <w:szCs w:val="20"/>
        </w:rPr>
        <w:t>depreciation</w:t>
      </w:r>
      <w:r>
        <w:rPr>
          <w:color w:val="000000"/>
          <w:sz w:val="20"/>
          <w:szCs w:val="20"/>
          <w:vertAlign w:val="superscript"/>
        </w:rPr>
        <w:t>b</w:t>
      </w:r>
      <w:proofErr w:type="spellEnd"/>
      <w:r>
        <w:rPr>
          <w:color w:val="000000"/>
          <w:sz w:val="20"/>
          <w:szCs w:val="20"/>
          <w:vertAlign w:val="superscript"/>
        </w:rPr>
        <w:t xml:space="preserve"> </w:t>
      </w:r>
      <w:r>
        <w:rPr>
          <w:color w:val="000000"/>
          <w:sz w:val="20"/>
          <w:szCs w:val="20"/>
        </w:rPr>
        <w:t xml:space="preserve"> </w:t>
      </w:r>
      <w:proofErr w:type="gramStart"/>
      <w:r>
        <w:rPr>
          <w:color w:val="000000"/>
          <w:sz w:val="20"/>
          <w:szCs w:val="20"/>
        </w:rPr>
        <w:t xml:space="preserve">   (</w:t>
      </w:r>
      <w:proofErr w:type="gramEnd"/>
      <w:r>
        <w:rPr>
          <w:color w:val="000000"/>
          <w:sz w:val="20"/>
          <w:szCs w:val="20"/>
        </w:rPr>
        <w:t>720)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(1,226)</w:t>
      </w:r>
    </w:p>
    <w:p w14:paraId="4F845771"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Patent</w:t>
      </w:r>
      <w:r>
        <w:rPr>
          <w:color w:val="000000"/>
          <w:sz w:val="20"/>
          <w:szCs w:val="20"/>
        </w:rPr>
        <w:tab/>
      </w:r>
      <w:r>
        <w:rPr>
          <w:color w:val="000000"/>
          <w:sz w:val="20"/>
          <w:szCs w:val="20"/>
        </w:rPr>
        <w:tab/>
      </w:r>
      <w:r>
        <w:rPr>
          <w:color w:val="000000"/>
          <w:sz w:val="20"/>
          <w:szCs w:val="20"/>
        </w:rPr>
        <w:tab/>
        <w:t xml:space="preserve">        </w:t>
      </w:r>
      <w:r w:rsidRPr="002065A7">
        <w:rPr>
          <w:color w:val="000000"/>
          <w:sz w:val="20"/>
          <w:szCs w:val="20"/>
          <w:u w:val="single"/>
        </w:rPr>
        <w:t>70</w:t>
      </w:r>
      <w:r w:rsidRPr="002065A7">
        <w:rPr>
          <w:color w:val="000000"/>
          <w:sz w:val="20"/>
          <w:szCs w:val="20"/>
          <w:u w:val="single"/>
        </w:rPr>
        <w:tab/>
      </w:r>
      <w:r>
        <w:rPr>
          <w:color w:val="000000"/>
          <w:sz w:val="20"/>
          <w:szCs w:val="20"/>
        </w:rPr>
        <w:tab/>
      </w:r>
      <w:r>
        <w:rPr>
          <w:color w:val="000000"/>
          <w:sz w:val="20"/>
          <w:szCs w:val="20"/>
        </w:rPr>
        <w:tab/>
        <w:t>1.82</w:t>
      </w:r>
      <w:r>
        <w:rPr>
          <w:color w:val="000000"/>
          <w:sz w:val="20"/>
          <w:szCs w:val="20"/>
        </w:rPr>
        <w:tab/>
      </w:r>
      <w:r>
        <w:rPr>
          <w:color w:val="000000"/>
          <w:sz w:val="20"/>
          <w:szCs w:val="20"/>
        </w:rPr>
        <w:tab/>
      </w:r>
      <w:r>
        <w:rPr>
          <w:color w:val="000000"/>
          <w:sz w:val="20"/>
          <w:szCs w:val="20"/>
        </w:rPr>
        <w:tab/>
        <w:t xml:space="preserve">     </w:t>
      </w:r>
      <w:r w:rsidRPr="002065A7">
        <w:rPr>
          <w:color w:val="000000"/>
          <w:sz w:val="20"/>
          <w:szCs w:val="20"/>
          <w:u w:val="single"/>
        </w:rPr>
        <w:t>1</w:t>
      </w:r>
      <w:r>
        <w:rPr>
          <w:color w:val="000000"/>
          <w:sz w:val="20"/>
          <w:szCs w:val="20"/>
          <w:u w:val="single"/>
        </w:rPr>
        <w:t>27</w:t>
      </w:r>
      <w:r w:rsidRPr="002065A7">
        <w:rPr>
          <w:color w:val="000000"/>
          <w:sz w:val="20"/>
          <w:szCs w:val="20"/>
          <w:u w:val="single"/>
        </w:rPr>
        <w:tab/>
      </w:r>
    </w:p>
    <w:p w14:paraId="231B5B5A"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Total</w:t>
      </w:r>
      <w:r>
        <w:rPr>
          <w:color w:val="000000"/>
          <w:sz w:val="20"/>
          <w:szCs w:val="20"/>
        </w:rPr>
        <w:tab/>
      </w:r>
      <w:r>
        <w:rPr>
          <w:color w:val="000000"/>
          <w:sz w:val="20"/>
          <w:szCs w:val="20"/>
        </w:rPr>
        <w:tab/>
        <w:t xml:space="preserve">             </w:t>
      </w:r>
      <w:r w:rsidRPr="00304815">
        <w:rPr>
          <w:color w:val="000000"/>
          <w:sz w:val="20"/>
          <w:szCs w:val="20"/>
        </w:rPr>
        <w:t>£</w:t>
      </w:r>
      <w:r w:rsidRPr="002065A7">
        <w:rPr>
          <w:color w:val="000000"/>
          <w:sz w:val="20"/>
          <w:szCs w:val="20"/>
          <w:u w:val="double"/>
        </w:rPr>
        <w:t>11,930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Pr>
          <w:color w:val="000000"/>
          <w:sz w:val="20"/>
          <w:szCs w:val="20"/>
          <w:u w:val="double"/>
        </w:rPr>
        <w:t>21</w:t>
      </w:r>
      <w:r w:rsidRPr="002065A7">
        <w:rPr>
          <w:color w:val="000000"/>
          <w:sz w:val="20"/>
          <w:szCs w:val="20"/>
          <w:u w:val="double"/>
        </w:rPr>
        <w:t>,</w:t>
      </w:r>
      <w:r>
        <w:rPr>
          <w:color w:val="000000"/>
          <w:sz w:val="20"/>
          <w:szCs w:val="20"/>
          <w:u w:val="double"/>
        </w:rPr>
        <w:t>814</w:t>
      </w:r>
    </w:p>
    <w:p w14:paraId="6B8C50A1" w14:textId="77777777" w:rsidR="00A2683E" w:rsidRDefault="00A2683E" w:rsidP="00A2683E">
      <w:pPr>
        <w:autoSpaceDE w:val="0"/>
        <w:autoSpaceDN w:val="0"/>
        <w:adjustRightInd w:val="0"/>
        <w:rPr>
          <w:color w:val="000000"/>
          <w:sz w:val="20"/>
          <w:szCs w:val="20"/>
        </w:rPr>
      </w:pPr>
    </w:p>
    <w:p w14:paraId="00FE0E87" w14:textId="77777777" w:rsidR="00A2683E" w:rsidRDefault="00A2683E" w:rsidP="00A2683E">
      <w:pPr>
        <w:autoSpaceDE w:val="0"/>
        <w:autoSpaceDN w:val="0"/>
        <w:adjustRightInd w:val="0"/>
        <w:rPr>
          <w:color w:val="000000"/>
          <w:sz w:val="20"/>
          <w:szCs w:val="20"/>
        </w:rPr>
      </w:pPr>
      <w:r w:rsidRPr="00304815">
        <w:rPr>
          <w:color w:val="000000"/>
          <w:sz w:val="20"/>
          <w:szCs w:val="20"/>
        </w:rPr>
        <w:t>Accounts payable</w:t>
      </w:r>
      <w:r>
        <w:rPr>
          <w:color w:val="000000"/>
          <w:sz w:val="20"/>
          <w:szCs w:val="20"/>
        </w:rPr>
        <w:tab/>
      </w:r>
      <w:r>
        <w:rPr>
          <w:color w:val="000000"/>
          <w:sz w:val="20"/>
          <w:szCs w:val="20"/>
        </w:rPr>
        <w:tab/>
        <w:t>£ 1,385</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r>
      <w:r>
        <w:rPr>
          <w:color w:val="000000"/>
          <w:sz w:val="20"/>
          <w:szCs w:val="20"/>
        </w:rPr>
        <w:tab/>
      </w:r>
      <w:proofErr w:type="gramStart"/>
      <w:r>
        <w:rPr>
          <w:color w:val="000000"/>
          <w:sz w:val="20"/>
          <w:szCs w:val="20"/>
        </w:rPr>
        <w:t>$  2,632</w:t>
      </w:r>
      <w:proofErr w:type="gramEnd"/>
    </w:p>
    <w:p w14:paraId="2D800306"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Due to parent</w:t>
      </w:r>
      <w:r>
        <w:rPr>
          <w:color w:val="000000"/>
          <w:sz w:val="20"/>
          <w:szCs w:val="20"/>
        </w:rPr>
        <w:tab/>
      </w:r>
      <w:r>
        <w:rPr>
          <w:color w:val="000000"/>
          <w:sz w:val="20"/>
          <w:szCs w:val="20"/>
        </w:rPr>
        <w:tab/>
        <w:t xml:space="preserve">   1,310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r>
      <w:r>
        <w:rPr>
          <w:color w:val="000000"/>
          <w:sz w:val="20"/>
          <w:szCs w:val="20"/>
        </w:rPr>
        <w:tab/>
        <w:t xml:space="preserve">   2,489</w:t>
      </w:r>
    </w:p>
    <w:p w14:paraId="2300B694"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Long-term debt</w:t>
      </w:r>
      <w:r>
        <w:rPr>
          <w:color w:val="000000"/>
          <w:sz w:val="20"/>
          <w:szCs w:val="20"/>
        </w:rPr>
        <w:tab/>
      </w:r>
      <w:r>
        <w:rPr>
          <w:color w:val="000000"/>
          <w:sz w:val="20"/>
          <w:szCs w:val="20"/>
        </w:rPr>
        <w:tab/>
        <w:t xml:space="preserve">   4,000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r>
      <w:r>
        <w:rPr>
          <w:color w:val="000000"/>
          <w:sz w:val="20"/>
          <w:szCs w:val="20"/>
        </w:rPr>
        <w:tab/>
        <w:t xml:space="preserve">   7,600</w:t>
      </w:r>
    </w:p>
    <w:p w14:paraId="6D690FFC"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Deferred taxes</w:t>
      </w:r>
      <w:r>
        <w:rPr>
          <w:color w:val="000000"/>
          <w:sz w:val="20"/>
          <w:szCs w:val="20"/>
        </w:rPr>
        <w:tab/>
      </w:r>
      <w:r>
        <w:rPr>
          <w:color w:val="000000"/>
          <w:sz w:val="20"/>
          <w:szCs w:val="20"/>
        </w:rPr>
        <w:tab/>
        <w:t xml:space="preserve">      120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r>
      <w:r>
        <w:rPr>
          <w:color w:val="000000"/>
          <w:sz w:val="20"/>
          <w:szCs w:val="20"/>
        </w:rPr>
        <w:tab/>
        <w:t xml:space="preserve">      228</w:t>
      </w:r>
      <w:r>
        <w:rPr>
          <w:color w:val="000000"/>
          <w:sz w:val="20"/>
          <w:szCs w:val="20"/>
        </w:rPr>
        <w:tab/>
      </w:r>
    </w:p>
    <w:p w14:paraId="7297324A"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Common stock</w:t>
      </w:r>
      <w:r>
        <w:rPr>
          <w:color w:val="000000"/>
          <w:sz w:val="20"/>
          <w:szCs w:val="20"/>
        </w:rPr>
        <w:tab/>
      </w:r>
      <w:r>
        <w:rPr>
          <w:color w:val="000000"/>
          <w:sz w:val="20"/>
          <w:szCs w:val="20"/>
        </w:rPr>
        <w:tab/>
        <w:t xml:space="preserve">   1,500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r>
      <w:r>
        <w:rPr>
          <w:color w:val="000000"/>
          <w:sz w:val="20"/>
          <w:szCs w:val="20"/>
        </w:rPr>
        <w:tab/>
        <w:t xml:space="preserve">   2,550</w:t>
      </w:r>
    </w:p>
    <w:p w14:paraId="2D712D28" w14:textId="77777777" w:rsidR="00A2683E" w:rsidRPr="00304815" w:rsidRDefault="00A2683E" w:rsidP="00A2683E">
      <w:pPr>
        <w:autoSpaceDE w:val="0"/>
        <w:autoSpaceDN w:val="0"/>
        <w:adjustRightInd w:val="0"/>
        <w:rPr>
          <w:color w:val="000000"/>
          <w:sz w:val="20"/>
          <w:szCs w:val="20"/>
        </w:rPr>
      </w:pPr>
      <w:r w:rsidRPr="00304815">
        <w:rPr>
          <w:color w:val="000000"/>
          <w:sz w:val="20"/>
          <w:szCs w:val="20"/>
        </w:rPr>
        <w:t>Retained earnings</w:t>
      </w:r>
      <w:r>
        <w:rPr>
          <w:color w:val="000000"/>
          <w:sz w:val="20"/>
          <w:szCs w:val="20"/>
        </w:rPr>
        <w:tab/>
      </w:r>
      <w:r>
        <w:rPr>
          <w:color w:val="000000"/>
          <w:sz w:val="20"/>
          <w:szCs w:val="20"/>
        </w:rPr>
        <w:tab/>
        <w:t xml:space="preserve">   </w:t>
      </w:r>
      <w:r w:rsidRPr="002065A7">
        <w:rPr>
          <w:color w:val="000000"/>
          <w:sz w:val="20"/>
          <w:szCs w:val="20"/>
          <w:u w:val="single"/>
        </w:rPr>
        <w:t>3,615</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ab/>
        <w:t xml:space="preserve">  </w:t>
      </w:r>
      <w:r>
        <w:rPr>
          <w:color w:val="000000"/>
          <w:sz w:val="20"/>
          <w:szCs w:val="20"/>
          <w:u w:val="single"/>
        </w:rPr>
        <w:t>6</w:t>
      </w:r>
      <w:r w:rsidRPr="002065A7">
        <w:rPr>
          <w:color w:val="000000"/>
          <w:sz w:val="20"/>
          <w:szCs w:val="20"/>
          <w:u w:val="single"/>
        </w:rPr>
        <w:t>,</w:t>
      </w:r>
      <w:r>
        <w:rPr>
          <w:color w:val="000000"/>
          <w:sz w:val="20"/>
          <w:szCs w:val="20"/>
          <w:u w:val="single"/>
        </w:rPr>
        <w:t>315</w:t>
      </w:r>
      <w:proofErr w:type="gramEnd"/>
    </w:p>
    <w:p w14:paraId="69DE1D23" w14:textId="77777777" w:rsidR="00A2683E" w:rsidRPr="002065A7" w:rsidRDefault="00A2683E" w:rsidP="00A2683E">
      <w:pPr>
        <w:autoSpaceDE w:val="0"/>
        <w:autoSpaceDN w:val="0"/>
        <w:adjustRightInd w:val="0"/>
        <w:rPr>
          <w:color w:val="000000"/>
          <w:sz w:val="20"/>
          <w:szCs w:val="20"/>
        </w:rPr>
      </w:pPr>
      <w:r>
        <w:rPr>
          <w:color w:val="000000"/>
          <w:sz w:val="20"/>
          <w:szCs w:val="20"/>
        </w:rPr>
        <w:t>Total</w:t>
      </w:r>
      <w:r>
        <w:rPr>
          <w:color w:val="000000"/>
          <w:sz w:val="20"/>
          <w:szCs w:val="20"/>
        </w:rPr>
        <w:tab/>
      </w:r>
      <w:r>
        <w:rPr>
          <w:color w:val="000000"/>
          <w:sz w:val="20"/>
          <w:szCs w:val="20"/>
        </w:rPr>
        <w:tab/>
      </w:r>
      <w:r>
        <w:rPr>
          <w:color w:val="000000"/>
          <w:sz w:val="20"/>
          <w:szCs w:val="20"/>
        </w:rPr>
        <w:tab/>
        <w:t>£11,930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$21</w:t>
      </w:r>
      <w:r w:rsidRPr="002065A7">
        <w:rPr>
          <w:color w:val="000000"/>
          <w:sz w:val="20"/>
          <w:szCs w:val="20"/>
        </w:rPr>
        <w:t>,</w:t>
      </w:r>
      <w:r>
        <w:rPr>
          <w:color w:val="000000"/>
          <w:sz w:val="20"/>
          <w:szCs w:val="20"/>
        </w:rPr>
        <w:t>814</w:t>
      </w:r>
      <w:r>
        <w:rPr>
          <w:color w:val="000000"/>
          <w:sz w:val="20"/>
          <w:szCs w:val="20"/>
          <w:vertAlign w:val="superscript"/>
        </w:rPr>
        <w:t xml:space="preserve">c  </w:t>
      </w:r>
      <w:r w:rsidRPr="002065A7">
        <w:rPr>
          <w:color w:val="000000"/>
          <w:sz w:val="20"/>
          <w:szCs w:val="20"/>
        </w:rPr>
        <w:t xml:space="preserve"> </w:t>
      </w:r>
    </w:p>
    <w:p w14:paraId="0910BE1B" w14:textId="77777777" w:rsidR="00A2683E" w:rsidRDefault="00A2683E" w:rsidP="00A2683E">
      <w:pPr>
        <w:autoSpaceDE w:val="0"/>
        <w:autoSpaceDN w:val="0"/>
        <w:adjustRightInd w:val="0"/>
        <w:rPr>
          <w:color w:val="000000"/>
          <w:sz w:val="20"/>
          <w:szCs w:val="20"/>
        </w:rPr>
      </w:pPr>
      <w:r>
        <w:rPr>
          <w:color w:val="000000"/>
          <w:sz w:val="20"/>
          <w:szCs w:val="20"/>
        </w:rPr>
        <w:t>___________________________________________________________________________</w:t>
      </w:r>
    </w:p>
    <w:p w14:paraId="6259C4FC" w14:textId="77777777" w:rsidR="00A2683E" w:rsidRPr="002065A7" w:rsidRDefault="00A2683E" w:rsidP="00A2683E">
      <w:pPr>
        <w:autoSpaceDE w:val="0"/>
        <w:autoSpaceDN w:val="0"/>
        <w:adjustRightInd w:val="0"/>
        <w:rPr>
          <w:color w:val="000000"/>
          <w:sz w:val="20"/>
          <w:szCs w:val="20"/>
        </w:rPr>
      </w:pPr>
      <w:proofErr w:type="spellStart"/>
      <w:r>
        <w:rPr>
          <w:color w:val="000000"/>
          <w:sz w:val="20"/>
          <w:szCs w:val="20"/>
          <w:vertAlign w:val="superscript"/>
        </w:rPr>
        <w:t>a</w:t>
      </w:r>
      <w:proofErr w:type="spellEnd"/>
      <w:r w:rsidRPr="002065A7">
        <w:rPr>
          <w:color w:val="000000"/>
          <w:sz w:val="20"/>
          <w:szCs w:val="20"/>
        </w:rPr>
        <w:t xml:space="preserve"> Original assets</w:t>
      </w:r>
      <w:r>
        <w:rPr>
          <w:color w:val="000000"/>
          <w:sz w:val="20"/>
          <w:szCs w:val="20"/>
        </w:rPr>
        <w:tab/>
      </w:r>
      <w:r>
        <w:rPr>
          <w:color w:val="000000"/>
          <w:sz w:val="20"/>
          <w:szCs w:val="20"/>
        </w:rPr>
        <w:tab/>
      </w:r>
      <w:proofErr w:type="gramStart"/>
      <w:r>
        <w:rPr>
          <w:color w:val="000000"/>
          <w:sz w:val="20"/>
          <w:szCs w:val="20"/>
        </w:rPr>
        <w:t>£  4,400</w:t>
      </w:r>
      <w:proofErr w:type="gramEnd"/>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r>
      <w:r>
        <w:rPr>
          <w:color w:val="000000"/>
          <w:sz w:val="20"/>
          <w:szCs w:val="20"/>
        </w:rPr>
        <w:tab/>
        <w:t>$  7,480</w:t>
      </w:r>
    </w:p>
    <w:p w14:paraId="28E6D3B6" w14:textId="77777777" w:rsidR="00A2683E" w:rsidRDefault="00A2683E" w:rsidP="00A2683E">
      <w:pPr>
        <w:autoSpaceDE w:val="0"/>
        <w:autoSpaceDN w:val="0"/>
        <w:adjustRightInd w:val="0"/>
        <w:rPr>
          <w:color w:val="000000"/>
          <w:sz w:val="20"/>
          <w:szCs w:val="20"/>
          <w:u w:val="single"/>
        </w:rPr>
      </w:pPr>
      <w:r>
        <w:rPr>
          <w:color w:val="000000"/>
          <w:sz w:val="20"/>
          <w:szCs w:val="20"/>
        </w:rPr>
        <w:t xml:space="preserve">  </w:t>
      </w:r>
      <w:r w:rsidRPr="002065A7">
        <w:rPr>
          <w:color w:val="000000"/>
          <w:sz w:val="20"/>
          <w:szCs w:val="20"/>
        </w:rPr>
        <w:t>New assets</w:t>
      </w:r>
      <w:r>
        <w:rPr>
          <w:color w:val="000000"/>
          <w:sz w:val="20"/>
          <w:szCs w:val="20"/>
        </w:rPr>
        <w:tab/>
      </w:r>
      <w:r>
        <w:rPr>
          <w:color w:val="000000"/>
          <w:sz w:val="20"/>
          <w:szCs w:val="20"/>
        </w:rPr>
        <w:tab/>
        <w:t xml:space="preserve">       500</w:t>
      </w:r>
      <w:r>
        <w:rPr>
          <w:color w:val="000000"/>
          <w:sz w:val="20"/>
          <w:szCs w:val="20"/>
        </w:rPr>
        <w:tab/>
      </w:r>
      <w:r>
        <w:rPr>
          <w:color w:val="000000"/>
          <w:sz w:val="20"/>
          <w:szCs w:val="20"/>
        </w:rPr>
        <w:tab/>
      </w:r>
      <w:r>
        <w:rPr>
          <w:color w:val="000000"/>
          <w:sz w:val="20"/>
          <w:szCs w:val="20"/>
        </w:rPr>
        <w:tab/>
        <w:t>1.82</w:t>
      </w:r>
      <w:r>
        <w:rPr>
          <w:color w:val="000000"/>
          <w:sz w:val="20"/>
          <w:szCs w:val="20"/>
        </w:rPr>
        <w:tab/>
      </w:r>
      <w:r>
        <w:rPr>
          <w:color w:val="000000"/>
          <w:sz w:val="20"/>
          <w:szCs w:val="20"/>
        </w:rPr>
        <w:tab/>
      </w:r>
      <w:r>
        <w:rPr>
          <w:color w:val="000000"/>
          <w:sz w:val="20"/>
          <w:szCs w:val="20"/>
        </w:rPr>
        <w:tab/>
      </w:r>
      <w:r w:rsidRPr="00FE14E8">
        <w:rPr>
          <w:color w:val="000000"/>
          <w:sz w:val="20"/>
          <w:szCs w:val="20"/>
          <w:u w:val="single"/>
        </w:rPr>
        <w:t xml:space="preserve">       910</w:t>
      </w:r>
    </w:p>
    <w:p w14:paraId="3A54B0A1" w14:textId="77777777" w:rsidR="00A2683E" w:rsidRPr="00FE14E8" w:rsidRDefault="00A2683E" w:rsidP="00A2683E">
      <w:pPr>
        <w:autoSpaceDE w:val="0"/>
        <w:autoSpaceDN w:val="0"/>
        <w:adjustRightInd w:val="0"/>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  8,390</w:t>
      </w:r>
      <w:proofErr w:type="gramEnd"/>
    </w:p>
    <w:p w14:paraId="5E08DD37" w14:textId="77777777" w:rsidR="00A2683E" w:rsidRDefault="00A2683E" w:rsidP="00A2683E">
      <w:pPr>
        <w:autoSpaceDE w:val="0"/>
        <w:autoSpaceDN w:val="0"/>
        <w:adjustRightInd w:val="0"/>
        <w:rPr>
          <w:color w:val="000000"/>
          <w:sz w:val="20"/>
          <w:szCs w:val="20"/>
        </w:rPr>
      </w:pPr>
    </w:p>
    <w:p w14:paraId="151B60D3" w14:textId="77777777" w:rsidR="00A2683E" w:rsidRPr="002065A7" w:rsidRDefault="00A2683E" w:rsidP="00A2683E">
      <w:pPr>
        <w:autoSpaceDE w:val="0"/>
        <w:autoSpaceDN w:val="0"/>
        <w:adjustRightInd w:val="0"/>
        <w:rPr>
          <w:color w:val="000000"/>
          <w:sz w:val="20"/>
          <w:szCs w:val="20"/>
        </w:rPr>
      </w:pPr>
      <w:proofErr w:type="spellStart"/>
      <w:r>
        <w:rPr>
          <w:color w:val="000000"/>
          <w:sz w:val="20"/>
          <w:szCs w:val="20"/>
          <w:vertAlign w:val="superscript"/>
        </w:rPr>
        <w:t>b</w:t>
      </w:r>
      <w:r w:rsidRPr="002065A7">
        <w:rPr>
          <w:color w:val="000000"/>
          <w:sz w:val="20"/>
          <w:szCs w:val="20"/>
        </w:rPr>
        <w:t>Original</w:t>
      </w:r>
      <w:proofErr w:type="spellEnd"/>
      <w:r w:rsidRPr="002065A7">
        <w:rPr>
          <w:color w:val="000000"/>
          <w:sz w:val="20"/>
          <w:szCs w:val="20"/>
        </w:rPr>
        <w:t xml:space="preserve"> assets</w:t>
      </w:r>
      <w:r>
        <w:rPr>
          <w:color w:val="000000"/>
          <w:sz w:val="20"/>
          <w:szCs w:val="20"/>
        </w:rPr>
        <w:tab/>
      </w:r>
      <w:r>
        <w:rPr>
          <w:color w:val="000000"/>
          <w:sz w:val="20"/>
          <w:szCs w:val="20"/>
        </w:rPr>
        <w:tab/>
        <w:t>£    700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r>
      <w:r>
        <w:rPr>
          <w:color w:val="000000"/>
          <w:sz w:val="20"/>
          <w:szCs w:val="20"/>
        </w:rPr>
        <w:tab/>
      </w:r>
      <w:proofErr w:type="gramStart"/>
      <w:r>
        <w:rPr>
          <w:color w:val="000000"/>
          <w:sz w:val="20"/>
          <w:szCs w:val="20"/>
        </w:rPr>
        <w:t>$  1,190</w:t>
      </w:r>
      <w:proofErr w:type="gramEnd"/>
      <w:r>
        <w:rPr>
          <w:color w:val="000000"/>
          <w:sz w:val="20"/>
          <w:szCs w:val="20"/>
        </w:rPr>
        <w:tab/>
      </w:r>
      <w:r>
        <w:rPr>
          <w:color w:val="000000"/>
          <w:sz w:val="20"/>
          <w:szCs w:val="20"/>
        </w:rPr>
        <w:tab/>
        <w:t xml:space="preserve">    </w:t>
      </w:r>
    </w:p>
    <w:p w14:paraId="565E29F6" w14:textId="77777777" w:rsidR="00A2683E" w:rsidRDefault="00A2683E" w:rsidP="00A2683E">
      <w:pPr>
        <w:autoSpaceDE w:val="0"/>
        <w:autoSpaceDN w:val="0"/>
        <w:adjustRightInd w:val="0"/>
        <w:rPr>
          <w:color w:val="000000"/>
          <w:sz w:val="20"/>
          <w:szCs w:val="20"/>
        </w:rPr>
      </w:pPr>
      <w:r>
        <w:rPr>
          <w:color w:val="000000"/>
          <w:sz w:val="20"/>
          <w:szCs w:val="20"/>
        </w:rPr>
        <w:t xml:space="preserve">  </w:t>
      </w:r>
      <w:r w:rsidRPr="002065A7">
        <w:rPr>
          <w:color w:val="000000"/>
          <w:sz w:val="20"/>
          <w:szCs w:val="20"/>
        </w:rPr>
        <w:t>New assets</w:t>
      </w:r>
      <w:r>
        <w:rPr>
          <w:color w:val="000000"/>
          <w:sz w:val="20"/>
          <w:szCs w:val="20"/>
        </w:rPr>
        <w:tab/>
      </w:r>
      <w:r>
        <w:rPr>
          <w:color w:val="000000"/>
          <w:sz w:val="20"/>
          <w:szCs w:val="20"/>
        </w:rPr>
        <w:tab/>
        <w:t xml:space="preserve">        20</w:t>
      </w:r>
      <w:r>
        <w:rPr>
          <w:color w:val="000000"/>
          <w:sz w:val="20"/>
          <w:szCs w:val="20"/>
        </w:rPr>
        <w:tab/>
      </w:r>
      <w:r>
        <w:rPr>
          <w:color w:val="000000"/>
          <w:sz w:val="20"/>
          <w:szCs w:val="20"/>
        </w:rPr>
        <w:tab/>
      </w:r>
      <w:r>
        <w:rPr>
          <w:color w:val="000000"/>
          <w:sz w:val="20"/>
          <w:szCs w:val="20"/>
        </w:rPr>
        <w:tab/>
        <w:t>1.82</w:t>
      </w:r>
      <w:r>
        <w:rPr>
          <w:color w:val="000000"/>
          <w:sz w:val="20"/>
          <w:szCs w:val="20"/>
        </w:rPr>
        <w:tab/>
      </w:r>
      <w:r>
        <w:rPr>
          <w:color w:val="000000"/>
          <w:sz w:val="20"/>
          <w:szCs w:val="20"/>
        </w:rPr>
        <w:tab/>
      </w:r>
      <w:r>
        <w:rPr>
          <w:color w:val="000000"/>
          <w:sz w:val="20"/>
          <w:szCs w:val="20"/>
        </w:rPr>
        <w:tab/>
      </w:r>
      <w:r w:rsidRPr="00FE14E8">
        <w:rPr>
          <w:color w:val="000000"/>
          <w:sz w:val="20"/>
          <w:szCs w:val="20"/>
          <w:u w:val="single"/>
        </w:rPr>
        <w:t xml:space="preserve">         36</w:t>
      </w:r>
      <w:r>
        <w:rPr>
          <w:color w:val="000000"/>
          <w:sz w:val="20"/>
          <w:szCs w:val="20"/>
        </w:rPr>
        <w:t xml:space="preserve"> </w:t>
      </w:r>
    </w:p>
    <w:p w14:paraId="757C9BC1" w14:textId="77777777" w:rsidR="00A2683E" w:rsidRPr="002065A7" w:rsidRDefault="00A2683E" w:rsidP="00A2683E">
      <w:pPr>
        <w:autoSpaceDE w:val="0"/>
        <w:autoSpaceDN w:val="0"/>
        <w:adjustRightInd w:val="0"/>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  1,226</w:t>
      </w:r>
      <w:proofErr w:type="gramEnd"/>
    </w:p>
    <w:p w14:paraId="48702FB4" w14:textId="77777777" w:rsidR="00A2683E" w:rsidRPr="002065A7" w:rsidRDefault="00A2683E" w:rsidP="00A2683E">
      <w:pPr>
        <w:autoSpaceDE w:val="0"/>
        <w:autoSpaceDN w:val="0"/>
        <w:adjustRightInd w:val="0"/>
        <w:rPr>
          <w:color w:val="000000"/>
          <w:sz w:val="20"/>
          <w:szCs w:val="20"/>
        </w:rPr>
      </w:pPr>
      <w:r>
        <w:rPr>
          <w:color w:val="000000"/>
          <w:sz w:val="20"/>
          <w:szCs w:val="20"/>
          <w:vertAlign w:val="superscript"/>
        </w:rPr>
        <w:t>c</w:t>
      </w:r>
      <w:r w:rsidRPr="002065A7">
        <w:rPr>
          <w:color w:val="000000"/>
          <w:sz w:val="20"/>
          <w:szCs w:val="20"/>
        </w:rPr>
        <w:t xml:space="preserve"> $1 difference due to</w:t>
      </w:r>
      <w:r>
        <w:rPr>
          <w:color w:val="000000"/>
          <w:sz w:val="20"/>
          <w:szCs w:val="20"/>
        </w:rPr>
        <w:t xml:space="preserve"> </w:t>
      </w:r>
      <w:r w:rsidRPr="002065A7">
        <w:rPr>
          <w:color w:val="000000"/>
          <w:sz w:val="20"/>
          <w:szCs w:val="20"/>
        </w:rPr>
        <w:t>rounding</w:t>
      </w:r>
    </w:p>
    <w:p w14:paraId="12E2D825" w14:textId="77777777" w:rsidR="00A2683E" w:rsidRDefault="00A2683E" w:rsidP="00A2683E">
      <w:pPr>
        <w:autoSpaceDE w:val="0"/>
        <w:autoSpaceDN w:val="0"/>
        <w:adjustRightInd w:val="0"/>
        <w:rPr>
          <w:color w:val="000000"/>
        </w:rPr>
      </w:pPr>
    </w:p>
    <w:p w14:paraId="238ACF6C" w14:textId="77777777" w:rsidR="00A2683E" w:rsidRDefault="00A2683E" w:rsidP="00A2683E">
      <w:pPr>
        <w:autoSpaceDE w:val="0"/>
        <w:autoSpaceDN w:val="0"/>
        <w:adjustRightInd w:val="0"/>
        <w:spacing w:line="480" w:lineRule="auto"/>
        <w:rPr>
          <w:color w:val="000000"/>
        </w:rPr>
      </w:pPr>
    </w:p>
    <w:p w14:paraId="1F441CC1" w14:textId="77777777" w:rsidR="00A2683E" w:rsidRPr="00241CD9" w:rsidRDefault="00A2683E" w:rsidP="00A2683E">
      <w:pPr>
        <w:autoSpaceDE w:val="0"/>
        <w:autoSpaceDN w:val="0"/>
        <w:adjustRightInd w:val="0"/>
        <w:rPr>
          <w:b/>
          <w:bCs/>
          <w:color w:val="000000"/>
          <w:sz w:val="20"/>
          <w:szCs w:val="20"/>
        </w:rPr>
      </w:pPr>
      <w:r w:rsidRPr="00241CD9">
        <w:rPr>
          <w:b/>
          <w:bCs/>
          <w:color w:val="000000"/>
          <w:sz w:val="20"/>
          <w:szCs w:val="20"/>
        </w:rPr>
        <w:t>CURRENT RATE METHOD</w:t>
      </w:r>
    </w:p>
    <w:p w14:paraId="130FECA3" w14:textId="77777777" w:rsidR="00A2683E" w:rsidRPr="00241CD9" w:rsidRDefault="00A2683E" w:rsidP="00A2683E">
      <w:pPr>
        <w:autoSpaceDE w:val="0"/>
        <w:autoSpaceDN w:val="0"/>
        <w:adjustRightInd w:val="0"/>
        <w:rPr>
          <w:b/>
          <w:bCs/>
          <w:color w:val="000000"/>
          <w:sz w:val="20"/>
          <w:szCs w:val="20"/>
        </w:rPr>
      </w:pPr>
      <w:r w:rsidRPr="00241CD9">
        <w:rPr>
          <w:b/>
          <w:bCs/>
          <w:color w:val="000000"/>
          <w:sz w:val="20"/>
          <w:szCs w:val="20"/>
        </w:rPr>
        <w:t>(LOCAL CURRENCY IS THE FUNCTIONAL CURRENCY)</w:t>
      </w:r>
    </w:p>
    <w:p w14:paraId="64F5D87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Balance Sheet Accounts, 12/31/</w:t>
      </w:r>
      <w:r>
        <w:rPr>
          <w:color w:val="000000"/>
          <w:sz w:val="20"/>
          <w:szCs w:val="20"/>
        </w:rPr>
        <w:t>10</w:t>
      </w:r>
      <w:r w:rsidRPr="00241CD9">
        <w:rPr>
          <w:color w:val="000000"/>
          <w:sz w:val="20"/>
          <w:szCs w:val="20"/>
        </w:rPr>
        <w:t xml:space="preserve"> </w:t>
      </w:r>
      <w:r>
        <w:rPr>
          <w:color w:val="000000"/>
          <w:sz w:val="20"/>
          <w:szCs w:val="20"/>
        </w:rPr>
        <w:tab/>
      </w:r>
      <w:r w:rsidRPr="00241CD9">
        <w:rPr>
          <w:color w:val="000000"/>
          <w:sz w:val="20"/>
          <w:szCs w:val="20"/>
        </w:rPr>
        <w:t xml:space="preserve">Foreign Currency </w:t>
      </w:r>
      <w:r>
        <w:rPr>
          <w:color w:val="000000"/>
          <w:sz w:val="20"/>
          <w:szCs w:val="20"/>
        </w:rPr>
        <w:tab/>
      </w:r>
      <w:r w:rsidRPr="00241CD9">
        <w:rPr>
          <w:color w:val="000000"/>
          <w:sz w:val="20"/>
          <w:szCs w:val="20"/>
        </w:rPr>
        <w:t>Exchange Rate</w:t>
      </w:r>
      <w:r>
        <w:rPr>
          <w:color w:val="000000"/>
          <w:sz w:val="20"/>
          <w:szCs w:val="20"/>
        </w:rPr>
        <w:tab/>
      </w:r>
      <w:r w:rsidRPr="00241CD9">
        <w:rPr>
          <w:color w:val="000000"/>
          <w:sz w:val="20"/>
          <w:szCs w:val="20"/>
        </w:rPr>
        <w:t xml:space="preserve"> Dollar Equivalent</w:t>
      </w:r>
    </w:p>
    <w:p w14:paraId="467F4B37"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Cash</w:t>
      </w:r>
      <w:r>
        <w:rPr>
          <w:color w:val="000000"/>
          <w:sz w:val="20"/>
          <w:szCs w:val="20"/>
        </w:rPr>
        <w:tab/>
      </w:r>
      <w:r>
        <w:rPr>
          <w:color w:val="000000"/>
          <w:sz w:val="20"/>
          <w:szCs w:val="20"/>
        </w:rPr>
        <w:tab/>
      </w:r>
      <w:r>
        <w:rPr>
          <w:color w:val="000000"/>
          <w:sz w:val="20"/>
          <w:szCs w:val="20"/>
        </w:rPr>
        <w:tab/>
      </w:r>
      <w:r>
        <w:rPr>
          <w:color w:val="000000"/>
          <w:sz w:val="20"/>
          <w:szCs w:val="20"/>
        </w:rPr>
        <w:tab/>
        <w:t>£ 1,060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r>
      <w:proofErr w:type="gramStart"/>
      <w:r>
        <w:rPr>
          <w:color w:val="000000"/>
          <w:sz w:val="20"/>
          <w:szCs w:val="20"/>
        </w:rPr>
        <w:t>$  1,908</w:t>
      </w:r>
      <w:proofErr w:type="gramEnd"/>
    </w:p>
    <w:p w14:paraId="1C7556F9"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Accounts receivable</w:t>
      </w:r>
      <w:r>
        <w:rPr>
          <w:color w:val="000000"/>
          <w:sz w:val="20"/>
          <w:szCs w:val="20"/>
        </w:rPr>
        <w:tab/>
      </w:r>
      <w:r>
        <w:rPr>
          <w:color w:val="000000"/>
          <w:sz w:val="20"/>
          <w:szCs w:val="20"/>
        </w:rPr>
        <w:tab/>
        <w:t xml:space="preserve">   2,890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5,202</w:t>
      </w:r>
    </w:p>
    <w:p w14:paraId="5C9647B3"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Inventory</w:t>
      </w:r>
      <w:r>
        <w:rPr>
          <w:color w:val="000000"/>
          <w:sz w:val="20"/>
          <w:szCs w:val="20"/>
        </w:rPr>
        <w:tab/>
      </w:r>
      <w:r>
        <w:rPr>
          <w:color w:val="000000"/>
          <w:sz w:val="20"/>
          <w:szCs w:val="20"/>
        </w:rPr>
        <w:tab/>
      </w:r>
      <w:r>
        <w:rPr>
          <w:color w:val="000000"/>
          <w:sz w:val="20"/>
          <w:szCs w:val="20"/>
        </w:rPr>
        <w:tab/>
        <w:t xml:space="preserve">   3,040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5,472</w:t>
      </w:r>
    </w:p>
    <w:p w14:paraId="0C49958B"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Fixed assets</w:t>
      </w:r>
      <w:r>
        <w:rPr>
          <w:color w:val="000000"/>
          <w:sz w:val="20"/>
          <w:szCs w:val="20"/>
        </w:rPr>
        <w:tab/>
      </w:r>
      <w:r>
        <w:rPr>
          <w:color w:val="000000"/>
          <w:sz w:val="20"/>
          <w:szCs w:val="20"/>
        </w:rPr>
        <w:tab/>
      </w:r>
      <w:r>
        <w:rPr>
          <w:color w:val="000000"/>
          <w:sz w:val="20"/>
          <w:szCs w:val="20"/>
        </w:rPr>
        <w:tab/>
        <w:t xml:space="preserve">   4,400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7,920</w:t>
      </w:r>
    </w:p>
    <w:p w14:paraId="7DFA9E1B"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Accumulated depreciation</w:t>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420)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(756)</w:t>
      </w:r>
    </w:p>
    <w:p w14:paraId="12905CE2"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Patent</w:t>
      </w:r>
      <w:r>
        <w:rPr>
          <w:color w:val="000000"/>
          <w:sz w:val="20"/>
          <w:szCs w:val="20"/>
        </w:rPr>
        <w:tab/>
      </w:r>
      <w:r>
        <w:rPr>
          <w:color w:val="000000"/>
          <w:sz w:val="20"/>
          <w:szCs w:val="20"/>
        </w:rPr>
        <w:tab/>
      </w:r>
      <w:r>
        <w:rPr>
          <w:color w:val="000000"/>
          <w:sz w:val="20"/>
          <w:szCs w:val="20"/>
        </w:rPr>
        <w:tab/>
      </w:r>
      <w:r>
        <w:rPr>
          <w:color w:val="000000"/>
          <w:sz w:val="20"/>
          <w:szCs w:val="20"/>
        </w:rPr>
        <w:tab/>
      </w:r>
      <w:r w:rsidRPr="00E6168B">
        <w:rPr>
          <w:color w:val="000000"/>
          <w:sz w:val="20"/>
          <w:szCs w:val="20"/>
          <w:u w:val="single"/>
        </w:rPr>
        <w:t xml:space="preser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E6168B">
        <w:rPr>
          <w:color w:val="000000"/>
          <w:sz w:val="20"/>
          <w:szCs w:val="20"/>
          <w:u w:val="single"/>
        </w:rPr>
        <w:t xml:space="preserve">       ---</w:t>
      </w:r>
      <w:r>
        <w:rPr>
          <w:color w:val="000000"/>
          <w:sz w:val="20"/>
          <w:szCs w:val="20"/>
        </w:rPr>
        <w:tab/>
      </w:r>
    </w:p>
    <w:p w14:paraId="4748134E" w14:textId="77777777" w:rsidR="00A2683E" w:rsidRPr="00241CD9" w:rsidRDefault="00A2683E" w:rsidP="00A2683E">
      <w:pPr>
        <w:autoSpaceDE w:val="0"/>
        <w:autoSpaceDN w:val="0"/>
        <w:adjustRightInd w:val="0"/>
        <w:spacing w:line="480" w:lineRule="auto"/>
        <w:rPr>
          <w:color w:val="000000"/>
          <w:sz w:val="20"/>
          <w:szCs w:val="20"/>
        </w:rPr>
      </w:pPr>
      <w:r w:rsidRPr="00241CD9">
        <w:rPr>
          <w:color w:val="000000"/>
          <w:sz w:val="20"/>
          <w:szCs w:val="20"/>
        </w:rPr>
        <w:t>Total</w:t>
      </w:r>
      <w:r>
        <w:rPr>
          <w:color w:val="000000"/>
          <w:sz w:val="20"/>
          <w:szCs w:val="20"/>
        </w:rPr>
        <w:tab/>
      </w:r>
      <w:r>
        <w:rPr>
          <w:color w:val="000000"/>
          <w:sz w:val="20"/>
          <w:szCs w:val="20"/>
        </w:rPr>
        <w:tab/>
      </w:r>
      <w:r>
        <w:rPr>
          <w:color w:val="000000"/>
          <w:sz w:val="20"/>
          <w:szCs w:val="20"/>
        </w:rPr>
        <w:tab/>
        <w:t xml:space="preserve">            £</w:t>
      </w:r>
      <w:r w:rsidRPr="00E6168B">
        <w:rPr>
          <w:color w:val="000000"/>
          <w:sz w:val="20"/>
          <w:szCs w:val="20"/>
          <w:u w:val="double"/>
        </w:rPr>
        <w:t>10,970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w:t>
      </w:r>
      <w:r w:rsidRPr="00E6168B">
        <w:rPr>
          <w:color w:val="000000"/>
          <w:sz w:val="20"/>
          <w:szCs w:val="20"/>
          <w:u w:val="double"/>
        </w:rPr>
        <w:t>1</w:t>
      </w:r>
      <w:r>
        <w:rPr>
          <w:color w:val="000000"/>
          <w:sz w:val="20"/>
          <w:szCs w:val="20"/>
          <w:u w:val="double"/>
        </w:rPr>
        <w:t>9</w:t>
      </w:r>
      <w:r w:rsidRPr="00E6168B">
        <w:rPr>
          <w:color w:val="000000"/>
          <w:sz w:val="20"/>
          <w:szCs w:val="20"/>
          <w:u w:val="double"/>
        </w:rPr>
        <w:t>,</w:t>
      </w:r>
      <w:r>
        <w:rPr>
          <w:color w:val="000000"/>
          <w:sz w:val="20"/>
          <w:szCs w:val="20"/>
          <w:u w:val="double"/>
        </w:rPr>
        <w:t>746</w:t>
      </w:r>
    </w:p>
    <w:p w14:paraId="331982EF"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Accounts payable</w:t>
      </w:r>
      <w:r>
        <w:rPr>
          <w:color w:val="000000"/>
          <w:sz w:val="20"/>
          <w:szCs w:val="20"/>
        </w:rPr>
        <w:tab/>
      </w:r>
      <w:r>
        <w:rPr>
          <w:color w:val="000000"/>
          <w:sz w:val="20"/>
          <w:szCs w:val="20"/>
        </w:rPr>
        <w:tab/>
      </w:r>
      <w:r>
        <w:rPr>
          <w:color w:val="000000"/>
          <w:sz w:val="20"/>
          <w:szCs w:val="20"/>
        </w:rPr>
        <w:tab/>
        <w:t>£ 1,610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r>
      <w:proofErr w:type="gramStart"/>
      <w:r>
        <w:rPr>
          <w:color w:val="000000"/>
          <w:sz w:val="20"/>
          <w:szCs w:val="20"/>
        </w:rPr>
        <w:t>$  2,898</w:t>
      </w:r>
      <w:proofErr w:type="gramEnd"/>
    </w:p>
    <w:p w14:paraId="74C0DE5E"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Due to parent</w:t>
      </w:r>
      <w:r>
        <w:rPr>
          <w:color w:val="000000"/>
          <w:sz w:val="20"/>
          <w:szCs w:val="20"/>
        </w:rPr>
        <w:tab/>
      </w:r>
      <w:r>
        <w:rPr>
          <w:color w:val="000000"/>
          <w:sz w:val="20"/>
          <w:szCs w:val="20"/>
        </w:rPr>
        <w:tab/>
      </w:r>
      <w:r>
        <w:rPr>
          <w:color w:val="000000"/>
          <w:sz w:val="20"/>
          <w:szCs w:val="20"/>
        </w:rPr>
        <w:tab/>
        <w:t xml:space="preserve">   1,800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3,240</w:t>
      </w:r>
    </w:p>
    <w:p w14:paraId="261FAA4C"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Long-term debt</w:t>
      </w:r>
      <w:r>
        <w:rPr>
          <w:color w:val="000000"/>
          <w:sz w:val="20"/>
          <w:szCs w:val="20"/>
        </w:rPr>
        <w:tab/>
      </w:r>
      <w:r>
        <w:rPr>
          <w:color w:val="000000"/>
          <w:sz w:val="20"/>
          <w:szCs w:val="20"/>
        </w:rPr>
        <w:tab/>
      </w:r>
      <w:r>
        <w:rPr>
          <w:color w:val="000000"/>
          <w:sz w:val="20"/>
          <w:szCs w:val="20"/>
        </w:rPr>
        <w:tab/>
        <w:t xml:space="preserve">   4,500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8,100</w:t>
      </w:r>
    </w:p>
    <w:p w14:paraId="27D4D9B0"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Deferred taxes</w:t>
      </w:r>
      <w:r>
        <w:rPr>
          <w:color w:val="000000"/>
          <w:sz w:val="20"/>
          <w:szCs w:val="20"/>
        </w:rPr>
        <w:tab/>
      </w:r>
      <w:r>
        <w:rPr>
          <w:color w:val="000000"/>
          <w:sz w:val="20"/>
          <w:szCs w:val="20"/>
        </w:rPr>
        <w:tab/>
      </w:r>
      <w:r>
        <w:rPr>
          <w:color w:val="000000"/>
          <w:sz w:val="20"/>
          <w:szCs w:val="20"/>
        </w:rPr>
        <w:tab/>
        <w:t xml:space="preserve">        80</w:t>
      </w:r>
      <w:r>
        <w:rPr>
          <w:color w:val="000000"/>
          <w:sz w:val="20"/>
          <w:szCs w:val="20"/>
        </w:rPr>
        <w:tab/>
      </w:r>
      <w:r>
        <w:rPr>
          <w:color w:val="000000"/>
          <w:sz w:val="20"/>
          <w:szCs w:val="20"/>
        </w:rPr>
        <w:tab/>
      </w:r>
      <w:r>
        <w:rPr>
          <w:color w:val="000000"/>
          <w:sz w:val="20"/>
          <w:szCs w:val="20"/>
        </w:rPr>
        <w:tab/>
        <w:t>1.80</w:t>
      </w:r>
      <w:r>
        <w:rPr>
          <w:color w:val="000000"/>
          <w:sz w:val="20"/>
          <w:szCs w:val="20"/>
        </w:rPr>
        <w:tab/>
      </w:r>
      <w:r>
        <w:rPr>
          <w:color w:val="000000"/>
          <w:sz w:val="20"/>
          <w:szCs w:val="20"/>
        </w:rPr>
        <w:tab/>
        <w:t xml:space="preserve">       144</w:t>
      </w:r>
    </w:p>
    <w:p w14:paraId="2BAFF1A2" w14:textId="77777777" w:rsidR="00A2683E" w:rsidRDefault="00A2683E" w:rsidP="00A2683E">
      <w:pPr>
        <w:autoSpaceDE w:val="0"/>
        <w:autoSpaceDN w:val="0"/>
        <w:adjustRightInd w:val="0"/>
        <w:rPr>
          <w:color w:val="000000"/>
          <w:sz w:val="20"/>
          <w:szCs w:val="20"/>
        </w:rPr>
      </w:pPr>
      <w:r w:rsidRPr="00241CD9">
        <w:rPr>
          <w:color w:val="000000"/>
          <w:sz w:val="20"/>
          <w:szCs w:val="20"/>
        </w:rPr>
        <w:t>Common stock</w:t>
      </w:r>
      <w:r>
        <w:rPr>
          <w:color w:val="000000"/>
          <w:sz w:val="20"/>
          <w:szCs w:val="20"/>
        </w:rPr>
        <w:tab/>
      </w:r>
      <w:r>
        <w:rPr>
          <w:color w:val="000000"/>
          <w:sz w:val="20"/>
          <w:szCs w:val="20"/>
        </w:rPr>
        <w:tab/>
      </w:r>
      <w:r>
        <w:rPr>
          <w:color w:val="000000"/>
          <w:sz w:val="20"/>
          <w:szCs w:val="20"/>
        </w:rPr>
        <w:tab/>
        <w:t xml:space="preserve">   1,500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t xml:space="preserve">    2,550</w:t>
      </w:r>
    </w:p>
    <w:p w14:paraId="17D58C4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earnings</w:t>
      </w:r>
      <w:r>
        <w:rPr>
          <w:color w:val="000000"/>
          <w:sz w:val="20"/>
          <w:szCs w:val="20"/>
        </w:rPr>
        <w:tab/>
      </w:r>
      <w:r>
        <w:rPr>
          <w:color w:val="000000"/>
          <w:sz w:val="20"/>
          <w:szCs w:val="20"/>
        </w:rPr>
        <w:tab/>
      </w:r>
      <w:r>
        <w:rPr>
          <w:color w:val="000000"/>
          <w:sz w:val="20"/>
          <w:szCs w:val="20"/>
        </w:rPr>
        <w:tab/>
        <w:t xml:space="preserve">   1,480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2,355</w:t>
      </w:r>
    </w:p>
    <w:p w14:paraId="76732AA6" w14:textId="77777777" w:rsidR="00A2683E" w:rsidRPr="0005425E" w:rsidRDefault="00A2683E" w:rsidP="00A2683E">
      <w:pPr>
        <w:autoSpaceDE w:val="0"/>
        <w:autoSpaceDN w:val="0"/>
        <w:adjustRightInd w:val="0"/>
        <w:rPr>
          <w:color w:val="000000"/>
          <w:sz w:val="20"/>
          <w:szCs w:val="20"/>
          <w:u w:val="single"/>
        </w:rPr>
      </w:pPr>
      <w:r w:rsidRPr="00241CD9">
        <w:rPr>
          <w:color w:val="000000"/>
          <w:sz w:val="20"/>
          <w:szCs w:val="20"/>
        </w:rPr>
        <w:t>Cumulative translation adjustment</w:t>
      </w:r>
      <w:r>
        <w:rPr>
          <w:color w:val="000000"/>
          <w:sz w:val="20"/>
          <w:szCs w:val="20"/>
        </w:rPr>
        <w:tab/>
      </w:r>
      <w:r w:rsidRPr="00237508">
        <w:rPr>
          <w:color w:val="000000"/>
          <w:sz w:val="20"/>
          <w:szCs w:val="20"/>
          <w:u w:val="single"/>
        </w:rPr>
        <w:t xml:space="preserve">    ---</w:t>
      </w:r>
      <w:r w:rsidRPr="00237508">
        <w:rPr>
          <w:color w:val="000000"/>
          <w:sz w:val="20"/>
          <w:szCs w:val="20"/>
          <w:u w:val="single"/>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sidRPr="00E6168B">
        <w:rPr>
          <w:color w:val="000000"/>
          <w:sz w:val="20"/>
          <w:szCs w:val="20"/>
          <w:u w:val="single"/>
        </w:rPr>
        <w:t>459</w:t>
      </w:r>
      <w:r>
        <w:rPr>
          <w:color w:val="000000"/>
          <w:sz w:val="20"/>
          <w:szCs w:val="20"/>
          <w:u w:val="single"/>
        </w:rPr>
        <w:t>(given)</w:t>
      </w:r>
    </w:p>
    <w:p w14:paraId="3B381E9D"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Total</w:t>
      </w:r>
      <w:r>
        <w:rPr>
          <w:color w:val="000000"/>
          <w:sz w:val="20"/>
          <w:szCs w:val="20"/>
        </w:rPr>
        <w:tab/>
      </w:r>
      <w:r>
        <w:rPr>
          <w:color w:val="000000"/>
          <w:sz w:val="20"/>
          <w:szCs w:val="20"/>
        </w:rPr>
        <w:tab/>
      </w:r>
      <w:r>
        <w:rPr>
          <w:color w:val="000000"/>
          <w:sz w:val="20"/>
          <w:szCs w:val="20"/>
        </w:rPr>
        <w:tab/>
        <w:t xml:space="preserve">            </w:t>
      </w:r>
      <w:r w:rsidRPr="00241CD9">
        <w:rPr>
          <w:color w:val="000000"/>
          <w:sz w:val="20"/>
          <w:szCs w:val="20"/>
        </w:rPr>
        <w:t xml:space="preserve">£ </w:t>
      </w:r>
      <w:r w:rsidRPr="00237508">
        <w:rPr>
          <w:color w:val="000000"/>
          <w:sz w:val="20"/>
          <w:szCs w:val="20"/>
          <w:u w:val="double"/>
        </w:rPr>
        <w:t>10,970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241CD9">
        <w:rPr>
          <w:color w:val="000000"/>
          <w:sz w:val="20"/>
          <w:szCs w:val="20"/>
        </w:rPr>
        <w:t>$</w:t>
      </w:r>
      <w:r w:rsidRPr="00237508">
        <w:rPr>
          <w:color w:val="000000"/>
          <w:sz w:val="20"/>
          <w:szCs w:val="20"/>
          <w:u w:val="double"/>
        </w:rPr>
        <w:t>1</w:t>
      </w:r>
      <w:r>
        <w:rPr>
          <w:color w:val="000000"/>
          <w:sz w:val="20"/>
          <w:szCs w:val="20"/>
          <w:u w:val="double"/>
        </w:rPr>
        <w:t>9</w:t>
      </w:r>
      <w:r w:rsidRPr="00237508">
        <w:rPr>
          <w:color w:val="000000"/>
          <w:sz w:val="20"/>
          <w:szCs w:val="20"/>
          <w:u w:val="double"/>
        </w:rPr>
        <w:t>,</w:t>
      </w:r>
      <w:r>
        <w:rPr>
          <w:color w:val="000000"/>
          <w:sz w:val="20"/>
          <w:szCs w:val="20"/>
          <w:u w:val="double"/>
        </w:rPr>
        <w:t>746</w:t>
      </w:r>
    </w:p>
    <w:p w14:paraId="72FB2DB2" w14:textId="77777777" w:rsidR="00A2683E" w:rsidRDefault="00A2683E" w:rsidP="00A2683E">
      <w:pPr>
        <w:autoSpaceDE w:val="0"/>
        <w:autoSpaceDN w:val="0"/>
        <w:adjustRightInd w:val="0"/>
        <w:rPr>
          <w:color w:val="000000"/>
          <w:sz w:val="20"/>
          <w:szCs w:val="20"/>
        </w:rPr>
      </w:pPr>
    </w:p>
    <w:p w14:paraId="2914FC81" w14:textId="77777777" w:rsidR="00A2683E" w:rsidRDefault="00A2683E" w:rsidP="00A2683E">
      <w:pPr>
        <w:autoSpaceDE w:val="0"/>
        <w:autoSpaceDN w:val="0"/>
        <w:adjustRightInd w:val="0"/>
        <w:rPr>
          <w:color w:val="000000"/>
          <w:sz w:val="20"/>
          <w:szCs w:val="20"/>
        </w:rPr>
      </w:pPr>
    </w:p>
    <w:p w14:paraId="252797A3"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Income Statement, 12/31/</w:t>
      </w:r>
      <w:r>
        <w:rPr>
          <w:color w:val="000000"/>
          <w:sz w:val="20"/>
          <w:szCs w:val="20"/>
        </w:rPr>
        <w:t>11</w:t>
      </w:r>
      <w:r w:rsidRPr="00241CD9">
        <w:rPr>
          <w:color w:val="000000"/>
          <w:sz w:val="20"/>
          <w:szCs w:val="20"/>
        </w:rPr>
        <w:t xml:space="preserve"> </w:t>
      </w:r>
      <w:r>
        <w:rPr>
          <w:color w:val="000000"/>
          <w:sz w:val="20"/>
          <w:szCs w:val="20"/>
        </w:rPr>
        <w:tab/>
      </w:r>
      <w:r w:rsidRPr="00241CD9">
        <w:rPr>
          <w:color w:val="000000"/>
          <w:sz w:val="20"/>
          <w:szCs w:val="20"/>
        </w:rPr>
        <w:t xml:space="preserve">Foreign Currency </w:t>
      </w:r>
      <w:r>
        <w:rPr>
          <w:color w:val="000000"/>
          <w:sz w:val="20"/>
          <w:szCs w:val="20"/>
        </w:rPr>
        <w:tab/>
      </w:r>
      <w:r w:rsidRPr="00241CD9">
        <w:rPr>
          <w:color w:val="000000"/>
          <w:sz w:val="20"/>
          <w:szCs w:val="20"/>
        </w:rPr>
        <w:t xml:space="preserve">Exchange Rate </w:t>
      </w:r>
      <w:r>
        <w:rPr>
          <w:color w:val="000000"/>
          <w:sz w:val="20"/>
          <w:szCs w:val="20"/>
        </w:rPr>
        <w:tab/>
      </w:r>
      <w:r w:rsidRPr="00241CD9">
        <w:rPr>
          <w:color w:val="000000"/>
          <w:sz w:val="20"/>
          <w:szCs w:val="20"/>
        </w:rPr>
        <w:t>Dollar Equivalent</w:t>
      </w:r>
    </w:p>
    <w:p w14:paraId="7AF11995"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Sales</w:t>
      </w:r>
      <w:r>
        <w:rPr>
          <w:color w:val="000000"/>
          <w:sz w:val="20"/>
          <w:szCs w:val="20"/>
        </w:rPr>
        <w:tab/>
      </w:r>
      <w:r>
        <w:rPr>
          <w:color w:val="000000"/>
          <w:sz w:val="20"/>
          <w:szCs w:val="20"/>
        </w:rPr>
        <w:tab/>
      </w:r>
      <w:r>
        <w:rPr>
          <w:color w:val="000000"/>
          <w:sz w:val="20"/>
          <w:szCs w:val="20"/>
        </w:rPr>
        <w:tab/>
      </w:r>
      <w:r>
        <w:rPr>
          <w:color w:val="000000"/>
          <w:sz w:val="20"/>
          <w:szCs w:val="20"/>
        </w:rPr>
        <w:tab/>
        <w:t>£16,700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$31,062</w:t>
      </w:r>
    </w:p>
    <w:p w14:paraId="0E6F7360"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Cost of sales</w:t>
      </w:r>
      <w:r>
        <w:rPr>
          <w:color w:val="000000"/>
          <w:sz w:val="20"/>
          <w:szCs w:val="20"/>
        </w:rPr>
        <w:tab/>
      </w:r>
      <w:r>
        <w:rPr>
          <w:color w:val="000000"/>
          <w:sz w:val="20"/>
          <w:szCs w:val="20"/>
        </w:rPr>
        <w:tab/>
      </w:r>
      <w:r>
        <w:rPr>
          <w:color w:val="000000"/>
          <w:sz w:val="20"/>
          <w:szCs w:val="20"/>
        </w:rPr>
        <w:tab/>
        <w:t>(11,300)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(21,018)</w:t>
      </w:r>
    </w:p>
    <w:p w14:paraId="64A9E24B"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General and administrative</w:t>
      </w:r>
      <w:proofErr w:type="gramStart"/>
      <w:r>
        <w:rPr>
          <w:color w:val="000000"/>
          <w:sz w:val="20"/>
          <w:szCs w:val="20"/>
        </w:rPr>
        <w:tab/>
        <w:t xml:space="preserve">  (</w:t>
      </w:r>
      <w:proofErr w:type="gramEnd"/>
      <w:r>
        <w:rPr>
          <w:color w:val="000000"/>
          <w:sz w:val="20"/>
          <w:szCs w:val="20"/>
        </w:rPr>
        <w:t>1,600)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(2,976)</w:t>
      </w:r>
    </w:p>
    <w:p w14:paraId="645B4ED4"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Depreciation</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300)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(558)</w:t>
      </w:r>
    </w:p>
    <w:p w14:paraId="1DEC1753"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Interest</w:t>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480)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(893)</w:t>
      </w:r>
    </w:p>
    <w:p w14:paraId="05478BBF"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Transaction gain</w:t>
      </w:r>
      <w:r>
        <w:rPr>
          <w:color w:val="000000"/>
          <w:sz w:val="20"/>
          <w:szCs w:val="20"/>
        </w:rPr>
        <w:tab/>
      </w:r>
      <w:r>
        <w:rPr>
          <w:color w:val="000000"/>
          <w:sz w:val="20"/>
          <w:szCs w:val="20"/>
        </w:rPr>
        <w:tab/>
      </w:r>
      <w:r>
        <w:rPr>
          <w:color w:val="000000"/>
          <w:sz w:val="20"/>
          <w:szCs w:val="20"/>
        </w:rPr>
        <w:tab/>
        <w:t xml:space="preserve">      125</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233</w:t>
      </w:r>
    </w:p>
    <w:p w14:paraId="24C8C188"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Taxes:</w:t>
      </w:r>
      <w:r>
        <w:rPr>
          <w:color w:val="000000"/>
          <w:sz w:val="20"/>
          <w:szCs w:val="20"/>
        </w:rPr>
        <w:tab/>
      </w:r>
      <w:r>
        <w:rPr>
          <w:color w:val="000000"/>
          <w:sz w:val="20"/>
          <w:szCs w:val="20"/>
        </w:rPr>
        <w:tab/>
      </w:r>
      <w:r>
        <w:rPr>
          <w:color w:val="000000"/>
          <w:sz w:val="20"/>
          <w:szCs w:val="20"/>
        </w:rPr>
        <w:tab/>
      </w:r>
      <w:r>
        <w:rPr>
          <w:color w:val="000000"/>
          <w:sz w:val="20"/>
          <w:szCs w:val="20"/>
        </w:rPr>
        <w:tab/>
      </w:r>
    </w:p>
    <w:p w14:paraId="44B53926" w14:textId="77777777" w:rsidR="00A2683E" w:rsidRPr="00241CD9" w:rsidRDefault="00A2683E" w:rsidP="00A2683E">
      <w:pPr>
        <w:autoSpaceDE w:val="0"/>
        <w:autoSpaceDN w:val="0"/>
        <w:adjustRightInd w:val="0"/>
        <w:ind w:firstLine="720"/>
        <w:rPr>
          <w:color w:val="000000"/>
          <w:sz w:val="20"/>
          <w:szCs w:val="20"/>
        </w:rPr>
      </w:pPr>
      <w:r w:rsidRPr="00241CD9">
        <w:rPr>
          <w:color w:val="000000"/>
          <w:sz w:val="20"/>
          <w:szCs w:val="20"/>
        </w:rPr>
        <w:t>Current</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proofErr w:type="gramEnd"/>
      <w:r>
        <w:rPr>
          <w:color w:val="000000"/>
          <w:sz w:val="20"/>
          <w:szCs w:val="20"/>
        </w:rPr>
        <w:t>670)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(1,246)</w:t>
      </w:r>
    </w:p>
    <w:p w14:paraId="775E503A" w14:textId="77777777" w:rsidR="00A2683E" w:rsidRPr="00241CD9" w:rsidRDefault="00A2683E" w:rsidP="00A2683E">
      <w:pPr>
        <w:autoSpaceDE w:val="0"/>
        <w:autoSpaceDN w:val="0"/>
        <w:adjustRightInd w:val="0"/>
        <w:ind w:firstLine="720"/>
        <w:rPr>
          <w:color w:val="000000"/>
          <w:sz w:val="20"/>
          <w:szCs w:val="20"/>
        </w:rPr>
      </w:pPr>
      <w:r w:rsidRPr="00241CD9">
        <w:rPr>
          <w:color w:val="000000"/>
          <w:sz w:val="20"/>
          <w:szCs w:val="20"/>
        </w:rPr>
        <w:t>Deferred</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r w:rsidRPr="00237508">
        <w:rPr>
          <w:color w:val="000000"/>
          <w:sz w:val="20"/>
          <w:szCs w:val="20"/>
          <w:u w:val="single"/>
        </w:rPr>
        <w:t>(</w:t>
      </w:r>
      <w:proofErr w:type="gramEnd"/>
      <w:r w:rsidRPr="00237508">
        <w:rPr>
          <w:color w:val="000000"/>
          <w:sz w:val="20"/>
          <w:szCs w:val="20"/>
          <w:u w:val="single"/>
        </w:rPr>
        <w:t>40)</w:t>
      </w:r>
      <w:r>
        <w:rPr>
          <w:color w:val="000000"/>
          <w:sz w:val="20"/>
          <w:szCs w:val="20"/>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w:t>
      </w:r>
      <w:r w:rsidRPr="00237508">
        <w:rPr>
          <w:color w:val="000000"/>
          <w:sz w:val="20"/>
          <w:szCs w:val="20"/>
          <w:u w:val="single"/>
        </w:rPr>
        <w:t>(</w:t>
      </w:r>
      <w:r>
        <w:rPr>
          <w:color w:val="000000"/>
          <w:sz w:val="20"/>
          <w:szCs w:val="20"/>
          <w:u w:val="single"/>
        </w:rPr>
        <w:t>74</w:t>
      </w:r>
      <w:r w:rsidRPr="00237508">
        <w:rPr>
          <w:color w:val="000000"/>
          <w:sz w:val="20"/>
          <w:szCs w:val="20"/>
          <w:u w:val="single"/>
        </w:rPr>
        <w:t>)</w:t>
      </w:r>
    </w:p>
    <w:p w14:paraId="7838B0B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Net income</w:t>
      </w:r>
      <w:r>
        <w:rPr>
          <w:color w:val="000000"/>
          <w:sz w:val="20"/>
          <w:szCs w:val="20"/>
        </w:rPr>
        <w:tab/>
      </w:r>
      <w:r>
        <w:rPr>
          <w:color w:val="000000"/>
          <w:sz w:val="20"/>
          <w:szCs w:val="20"/>
        </w:rPr>
        <w:tab/>
      </w:r>
      <w:r>
        <w:rPr>
          <w:color w:val="000000"/>
          <w:sz w:val="20"/>
          <w:szCs w:val="20"/>
        </w:rPr>
        <w:tab/>
        <w:t>£ 2,435</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$ 4,530</w:t>
      </w:r>
    </w:p>
    <w:p w14:paraId="31E028D5"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earnings, 12/31</w:t>
      </w:r>
      <w:r>
        <w:rPr>
          <w:color w:val="000000"/>
          <w:sz w:val="20"/>
          <w:szCs w:val="20"/>
        </w:rPr>
        <w:t>/10</w:t>
      </w:r>
      <w:r>
        <w:rPr>
          <w:color w:val="000000"/>
          <w:sz w:val="20"/>
          <w:szCs w:val="20"/>
        </w:rPr>
        <w:tab/>
        <w:t xml:space="preserve">   1,480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2,355</w:t>
      </w:r>
    </w:p>
    <w:p w14:paraId="7F8B50D0"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Dividends</w:t>
      </w:r>
      <w:r>
        <w:rPr>
          <w:color w:val="000000"/>
          <w:sz w:val="20"/>
          <w:szCs w:val="20"/>
        </w:rPr>
        <w:tab/>
      </w:r>
      <w:r>
        <w:rPr>
          <w:color w:val="000000"/>
          <w:sz w:val="20"/>
          <w:szCs w:val="20"/>
        </w:rPr>
        <w:tab/>
      </w:r>
      <w:r>
        <w:rPr>
          <w:color w:val="000000"/>
          <w:sz w:val="20"/>
          <w:szCs w:val="20"/>
        </w:rPr>
        <w:tab/>
        <w:t xml:space="preserve"> </w:t>
      </w:r>
      <w:proofErr w:type="gramStart"/>
      <w:r>
        <w:rPr>
          <w:color w:val="000000"/>
          <w:sz w:val="20"/>
          <w:szCs w:val="20"/>
        </w:rPr>
        <w:t xml:space="preserve">   </w:t>
      </w:r>
      <w:r w:rsidRPr="00237508">
        <w:rPr>
          <w:color w:val="000000"/>
          <w:sz w:val="20"/>
          <w:szCs w:val="20"/>
          <w:u w:val="single"/>
        </w:rPr>
        <w:t>(</w:t>
      </w:r>
      <w:proofErr w:type="gramEnd"/>
      <w:r w:rsidRPr="00237508">
        <w:rPr>
          <w:color w:val="000000"/>
          <w:sz w:val="20"/>
          <w:szCs w:val="20"/>
          <w:u w:val="single"/>
        </w:rPr>
        <w:t>300)</w:t>
      </w:r>
      <w:r w:rsidRPr="00237508">
        <w:rPr>
          <w:color w:val="000000"/>
          <w:sz w:val="20"/>
          <w:szCs w:val="20"/>
          <w:u w:val="single"/>
        </w:rPr>
        <w:tab/>
      </w:r>
      <w:r>
        <w:rPr>
          <w:color w:val="000000"/>
          <w:sz w:val="20"/>
          <w:szCs w:val="20"/>
        </w:rPr>
        <w:tab/>
      </w:r>
      <w:r>
        <w:rPr>
          <w:color w:val="000000"/>
          <w:sz w:val="20"/>
          <w:szCs w:val="20"/>
        </w:rPr>
        <w:tab/>
        <w:t>1.86</w:t>
      </w:r>
      <w:r>
        <w:rPr>
          <w:color w:val="000000"/>
          <w:sz w:val="20"/>
          <w:szCs w:val="20"/>
        </w:rPr>
        <w:tab/>
      </w:r>
      <w:r>
        <w:rPr>
          <w:color w:val="000000"/>
          <w:sz w:val="20"/>
          <w:szCs w:val="20"/>
        </w:rPr>
        <w:tab/>
        <w:t xml:space="preserve">    </w:t>
      </w:r>
      <w:r w:rsidRPr="00237508">
        <w:rPr>
          <w:color w:val="000000"/>
          <w:sz w:val="20"/>
          <w:szCs w:val="20"/>
          <w:u w:val="single"/>
        </w:rPr>
        <w:t>(</w:t>
      </w:r>
      <w:r>
        <w:rPr>
          <w:color w:val="000000"/>
          <w:sz w:val="20"/>
          <w:szCs w:val="20"/>
          <w:u w:val="single"/>
        </w:rPr>
        <w:t>55</w:t>
      </w:r>
      <w:r w:rsidRPr="00237508">
        <w:rPr>
          <w:color w:val="000000"/>
          <w:sz w:val="20"/>
          <w:szCs w:val="20"/>
          <w:u w:val="single"/>
        </w:rPr>
        <w:t>8</w:t>
      </w:r>
      <w:r>
        <w:rPr>
          <w:color w:val="000000"/>
          <w:sz w:val="20"/>
          <w:szCs w:val="20"/>
        </w:rPr>
        <w:t>)</w:t>
      </w:r>
    </w:p>
    <w:p w14:paraId="1EA828CF"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w:t>
      </w:r>
      <w:r>
        <w:rPr>
          <w:color w:val="000000"/>
          <w:sz w:val="20"/>
          <w:szCs w:val="20"/>
        </w:rPr>
        <w:t>gs, 12/31/11</w:t>
      </w:r>
      <w:r>
        <w:rPr>
          <w:color w:val="000000"/>
          <w:sz w:val="20"/>
          <w:szCs w:val="20"/>
        </w:rPr>
        <w:tab/>
        <w:t xml:space="preserve">£ </w:t>
      </w:r>
      <w:r w:rsidRPr="00024D18">
        <w:rPr>
          <w:color w:val="000000"/>
          <w:sz w:val="20"/>
          <w:szCs w:val="20"/>
          <w:u w:val="double"/>
        </w:rPr>
        <w:t>3,615</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Pr>
          <w:color w:val="000000"/>
          <w:sz w:val="20"/>
          <w:szCs w:val="20"/>
          <w:u w:val="double"/>
        </w:rPr>
        <w:t>6</w:t>
      </w:r>
      <w:r w:rsidRPr="00024D18">
        <w:rPr>
          <w:color w:val="000000"/>
          <w:sz w:val="20"/>
          <w:szCs w:val="20"/>
          <w:u w:val="double"/>
        </w:rPr>
        <w:t>,</w:t>
      </w:r>
      <w:r>
        <w:rPr>
          <w:color w:val="000000"/>
          <w:sz w:val="20"/>
          <w:szCs w:val="20"/>
          <w:u w:val="double"/>
        </w:rPr>
        <w:t>327</w:t>
      </w:r>
    </w:p>
    <w:p w14:paraId="343260BF" w14:textId="77777777" w:rsidR="00A2683E" w:rsidRDefault="00A2683E" w:rsidP="00A2683E">
      <w:pPr>
        <w:autoSpaceDE w:val="0"/>
        <w:autoSpaceDN w:val="0"/>
        <w:adjustRightInd w:val="0"/>
        <w:rPr>
          <w:color w:val="000000"/>
          <w:sz w:val="20"/>
          <w:szCs w:val="20"/>
        </w:rPr>
      </w:pPr>
    </w:p>
    <w:p w14:paraId="0BB6472C" w14:textId="77777777" w:rsidR="00A2683E" w:rsidRDefault="00A2683E" w:rsidP="00A2683E">
      <w:pPr>
        <w:autoSpaceDE w:val="0"/>
        <w:autoSpaceDN w:val="0"/>
        <w:adjustRightInd w:val="0"/>
        <w:rPr>
          <w:color w:val="000000"/>
          <w:sz w:val="20"/>
          <w:szCs w:val="20"/>
        </w:rPr>
      </w:pPr>
    </w:p>
    <w:p w14:paraId="6AD516E8"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Balance Sheet, 12/31/</w:t>
      </w:r>
      <w:r>
        <w:rPr>
          <w:color w:val="000000"/>
          <w:sz w:val="20"/>
          <w:szCs w:val="20"/>
        </w:rPr>
        <w:t>11</w:t>
      </w:r>
      <w:r w:rsidRPr="00241CD9">
        <w:rPr>
          <w:color w:val="000000"/>
          <w:sz w:val="20"/>
          <w:szCs w:val="20"/>
        </w:rPr>
        <w:t xml:space="preserve"> </w:t>
      </w:r>
      <w:r>
        <w:rPr>
          <w:color w:val="000000"/>
          <w:sz w:val="20"/>
          <w:szCs w:val="20"/>
        </w:rPr>
        <w:tab/>
      </w:r>
      <w:r w:rsidRPr="00241CD9">
        <w:rPr>
          <w:color w:val="000000"/>
          <w:sz w:val="20"/>
          <w:szCs w:val="20"/>
        </w:rPr>
        <w:t xml:space="preserve">Foreign Currency </w:t>
      </w:r>
      <w:r>
        <w:rPr>
          <w:color w:val="000000"/>
          <w:sz w:val="20"/>
          <w:szCs w:val="20"/>
        </w:rPr>
        <w:tab/>
      </w:r>
      <w:r w:rsidRPr="00241CD9">
        <w:rPr>
          <w:color w:val="000000"/>
          <w:sz w:val="20"/>
          <w:szCs w:val="20"/>
        </w:rPr>
        <w:t xml:space="preserve">Exchange Rate </w:t>
      </w:r>
      <w:r>
        <w:rPr>
          <w:color w:val="000000"/>
          <w:sz w:val="20"/>
          <w:szCs w:val="20"/>
        </w:rPr>
        <w:tab/>
      </w:r>
      <w:r w:rsidRPr="00241CD9">
        <w:rPr>
          <w:color w:val="000000"/>
          <w:sz w:val="20"/>
          <w:szCs w:val="20"/>
        </w:rPr>
        <w:t>Dollar Equivalent</w:t>
      </w:r>
    </w:p>
    <w:p w14:paraId="0BDCBDC4" w14:textId="77777777" w:rsidR="00A2683E" w:rsidRDefault="00A2683E" w:rsidP="00A2683E">
      <w:pPr>
        <w:autoSpaceDE w:val="0"/>
        <w:autoSpaceDN w:val="0"/>
        <w:adjustRightInd w:val="0"/>
        <w:rPr>
          <w:color w:val="000000"/>
          <w:sz w:val="20"/>
          <w:szCs w:val="20"/>
        </w:rPr>
      </w:pPr>
      <w:r w:rsidRPr="00241CD9">
        <w:rPr>
          <w:color w:val="000000"/>
          <w:sz w:val="20"/>
          <w:szCs w:val="20"/>
        </w:rPr>
        <w:t>Cash</w:t>
      </w:r>
      <w:r>
        <w:rPr>
          <w:color w:val="000000"/>
          <w:sz w:val="20"/>
          <w:szCs w:val="20"/>
        </w:rPr>
        <w:tab/>
      </w:r>
      <w:r>
        <w:rPr>
          <w:color w:val="000000"/>
          <w:sz w:val="20"/>
          <w:szCs w:val="20"/>
        </w:rPr>
        <w:tab/>
      </w:r>
      <w:r>
        <w:rPr>
          <w:color w:val="000000"/>
          <w:sz w:val="20"/>
          <w:szCs w:val="20"/>
        </w:rPr>
        <w:tab/>
      </w:r>
      <w:proofErr w:type="gramStart"/>
      <w:r>
        <w:rPr>
          <w:color w:val="000000"/>
          <w:sz w:val="20"/>
          <w:szCs w:val="20"/>
        </w:rPr>
        <w:t>£  1,150</w:t>
      </w:r>
      <w:proofErr w:type="gramEnd"/>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2,185</w:t>
      </w:r>
    </w:p>
    <w:p w14:paraId="2E68C8DE" w14:textId="77777777" w:rsidR="00A2683E" w:rsidRDefault="00A2683E" w:rsidP="00A2683E">
      <w:pPr>
        <w:autoSpaceDE w:val="0"/>
        <w:autoSpaceDN w:val="0"/>
        <w:adjustRightInd w:val="0"/>
        <w:rPr>
          <w:color w:val="000000"/>
          <w:sz w:val="20"/>
          <w:szCs w:val="20"/>
        </w:rPr>
      </w:pPr>
      <w:r w:rsidRPr="00241CD9">
        <w:rPr>
          <w:color w:val="000000"/>
          <w:sz w:val="20"/>
          <w:szCs w:val="20"/>
        </w:rPr>
        <w:t>Accounts receivable</w:t>
      </w:r>
      <w:r>
        <w:rPr>
          <w:color w:val="000000"/>
          <w:sz w:val="20"/>
          <w:szCs w:val="20"/>
        </w:rPr>
        <w:tab/>
        <w:t xml:space="preserve">    3,100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5,890</w:t>
      </w:r>
    </w:p>
    <w:p w14:paraId="04EEBD20"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Inventory</w:t>
      </w:r>
      <w:r>
        <w:rPr>
          <w:color w:val="000000"/>
          <w:sz w:val="20"/>
          <w:szCs w:val="20"/>
        </w:rPr>
        <w:tab/>
      </w:r>
      <w:r>
        <w:rPr>
          <w:color w:val="000000"/>
          <w:sz w:val="20"/>
          <w:szCs w:val="20"/>
        </w:rPr>
        <w:tab/>
        <w:t xml:space="preserve">    3,430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6,517</w:t>
      </w:r>
      <w:r>
        <w:rPr>
          <w:color w:val="000000"/>
          <w:sz w:val="20"/>
          <w:szCs w:val="20"/>
        </w:rPr>
        <w:tab/>
      </w:r>
    </w:p>
    <w:p w14:paraId="55DA2B3F"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Fixed assets</w:t>
      </w:r>
      <w:r>
        <w:rPr>
          <w:color w:val="000000"/>
          <w:sz w:val="20"/>
          <w:szCs w:val="20"/>
        </w:rPr>
        <w:tab/>
      </w:r>
      <w:r>
        <w:rPr>
          <w:color w:val="000000"/>
          <w:sz w:val="20"/>
          <w:szCs w:val="20"/>
        </w:rPr>
        <w:tab/>
        <w:t xml:space="preserve">    4,900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9,310</w:t>
      </w:r>
    </w:p>
    <w:p w14:paraId="2DB9F9B0"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Accumulated depreciation</w:t>
      </w:r>
      <w:r>
        <w:rPr>
          <w:color w:val="000000"/>
          <w:sz w:val="20"/>
          <w:szCs w:val="20"/>
        </w:rPr>
        <w:tab/>
        <w:t xml:space="preserve">  </w:t>
      </w:r>
      <w:proofErr w:type="gramStart"/>
      <w:r>
        <w:rPr>
          <w:color w:val="000000"/>
          <w:sz w:val="20"/>
          <w:szCs w:val="20"/>
        </w:rPr>
        <w:t xml:space="preserve">   (</w:t>
      </w:r>
      <w:proofErr w:type="gramEnd"/>
      <w:r>
        <w:rPr>
          <w:color w:val="000000"/>
          <w:sz w:val="20"/>
          <w:szCs w:val="20"/>
        </w:rPr>
        <w:t>720)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(1,368)</w:t>
      </w:r>
    </w:p>
    <w:p w14:paraId="52AC9AB2" w14:textId="77777777" w:rsidR="00A2683E" w:rsidRPr="00024D18" w:rsidRDefault="00A2683E" w:rsidP="00A2683E">
      <w:pPr>
        <w:autoSpaceDE w:val="0"/>
        <w:autoSpaceDN w:val="0"/>
        <w:adjustRightInd w:val="0"/>
        <w:rPr>
          <w:color w:val="000000"/>
          <w:sz w:val="20"/>
          <w:szCs w:val="20"/>
          <w:u w:val="single"/>
        </w:rPr>
      </w:pPr>
      <w:r w:rsidRPr="00241CD9">
        <w:rPr>
          <w:color w:val="000000"/>
          <w:sz w:val="20"/>
          <w:szCs w:val="20"/>
        </w:rPr>
        <w:t>Patent</w:t>
      </w:r>
      <w:r>
        <w:rPr>
          <w:color w:val="000000"/>
          <w:sz w:val="20"/>
          <w:szCs w:val="20"/>
        </w:rPr>
        <w:tab/>
      </w:r>
      <w:r>
        <w:rPr>
          <w:color w:val="000000"/>
          <w:sz w:val="20"/>
          <w:szCs w:val="20"/>
        </w:rPr>
        <w:tab/>
      </w:r>
      <w:r>
        <w:rPr>
          <w:color w:val="000000"/>
          <w:sz w:val="20"/>
          <w:szCs w:val="20"/>
        </w:rPr>
        <w:tab/>
      </w:r>
      <w:r w:rsidRPr="00024D18">
        <w:rPr>
          <w:color w:val="000000"/>
          <w:sz w:val="20"/>
          <w:szCs w:val="20"/>
          <w:u w:val="single"/>
        </w:rPr>
        <w:t xml:space="preserve">        70</w:t>
      </w:r>
      <w:r w:rsidRPr="00024D18">
        <w:rPr>
          <w:color w:val="000000"/>
          <w:sz w:val="20"/>
          <w:szCs w:val="20"/>
          <w:u w:val="single"/>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w:t>
      </w:r>
      <w:r w:rsidRPr="00024D18">
        <w:rPr>
          <w:color w:val="000000"/>
          <w:sz w:val="20"/>
          <w:szCs w:val="20"/>
          <w:u w:val="single"/>
        </w:rPr>
        <w:t>1</w:t>
      </w:r>
      <w:r>
        <w:rPr>
          <w:color w:val="000000"/>
          <w:sz w:val="20"/>
          <w:szCs w:val="20"/>
          <w:u w:val="single"/>
        </w:rPr>
        <w:t>33</w:t>
      </w:r>
    </w:p>
    <w:p w14:paraId="42B77CA0"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Total</w:t>
      </w:r>
      <w:r>
        <w:rPr>
          <w:color w:val="000000"/>
          <w:sz w:val="20"/>
          <w:szCs w:val="20"/>
        </w:rPr>
        <w:tab/>
      </w:r>
      <w:r>
        <w:rPr>
          <w:color w:val="000000"/>
          <w:sz w:val="20"/>
          <w:szCs w:val="20"/>
        </w:rPr>
        <w:tab/>
        <w:t xml:space="preserve">            £ </w:t>
      </w:r>
      <w:r w:rsidRPr="00024D18">
        <w:rPr>
          <w:color w:val="000000"/>
          <w:sz w:val="20"/>
          <w:szCs w:val="20"/>
          <w:u w:val="double"/>
        </w:rPr>
        <w:t>11,930</w:t>
      </w:r>
      <w:r w:rsidRPr="00024D18">
        <w:rPr>
          <w:color w:val="000000"/>
          <w:sz w:val="20"/>
          <w:szCs w:val="20"/>
          <w:u w:val="double"/>
        </w:rPr>
        <w:tab/>
      </w:r>
      <w:r>
        <w:rPr>
          <w:color w:val="000000"/>
          <w:sz w:val="20"/>
          <w:szCs w:val="20"/>
        </w:rPr>
        <w:tab/>
      </w:r>
      <w:r>
        <w:rPr>
          <w:color w:val="000000"/>
          <w:sz w:val="20"/>
          <w:szCs w:val="20"/>
        </w:rPr>
        <w:tab/>
      </w:r>
      <w:r>
        <w:rPr>
          <w:color w:val="000000"/>
          <w:sz w:val="20"/>
          <w:szCs w:val="20"/>
        </w:rPr>
        <w:tab/>
      </w:r>
      <w:r>
        <w:rPr>
          <w:color w:val="000000"/>
          <w:sz w:val="20"/>
          <w:szCs w:val="20"/>
        </w:rPr>
        <w:tab/>
        <w:t>$</w:t>
      </w:r>
      <w:r>
        <w:rPr>
          <w:color w:val="000000"/>
          <w:sz w:val="20"/>
          <w:szCs w:val="20"/>
          <w:u w:val="double"/>
        </w:rPr>
        <w:t>22</w:t>
      </w:r>
      <w:r w:rsidRPr="00024D18">
        <w:rPr>
          <w:color w:val="000000"/>
          <w:sz w:val="20"/>
          <w:szCs w:val="20"/>
          <w:u w:val="double"/>
        </w:rPr>
        <w:t>,</w:t>
      </w:r>
      <w:r>
        <w:rPr>
          <w:color w:val="000000"/>
          <w:sz w:val="20"/>
          <w:szCs w:val="20"/>
          <w:u w:val="double"/>
        </w:rPr>
        <w:t>667</w:t>
      </w:r>
    </w:p>
    <w:p w14:paraId="1434D76D" w14:textId="77777777" w:rsidR="00A2683E" w:rsidRDefault="00A2683E" w:rsidP="00A2683E">
      <w:pPr>
        <w:autoSpaceDE w:val="0"/>
        <w:autoSpaceDN w:val="0"/>
        <w:adjustRightInd w:val="0"/>
        <w:rPr>
          <w:color w:val="000000"/>
          <w:sz w:val="20"/>
          <w:szCs w:val="20"/>
        </w:rPr>
      </w:pPr>
    </w:p>
    <w:p w14:paraId="4A392725"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Accounts payable</w:t>
      </w:r>
      <w:r>
        <w:rPr>
          <w:color w:val="000000"/>
          <w:sz w:val="20"/>
          <w:szCs w:val="20"/>
        </w:rPr>
        <w:tab/>
      </w:r>
      <w:r>
        <w:rPr>
          <w:color w:val="000000"/>
          <w:sz w:val="20"/>
          <w:szCs w:val="20"/>
        </w:rPr>
        <w:tab/>
      </w:r>
      <w:proofErr w:type="gramStart"/>
      <w:r>
        <w:rPr>
          <w:color w:val="000000"/>
          <w:sz w:val="20"/>
          <w:szCs w:val="20"/>
        </w:rPr>
        <w:t>£  1,385</w:t>
      </w:r>
      <w:proofErr w:type="gramEnd"/>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2,632</w:t>
      </w:r>
    </w:p>
    <w:p w14:paraId="0D9F9946"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Due to parent</w:t>
      </w:r>
      <w:r>
        <w:rPr>
          <w:color w:val="000000"/>
          <w:sz w:val="20"/>
          <w:szCs w:val="20"/>
        </w:rPr>
        <w:tab/>
      </w:r>
      <w:r>
        <w:rPr>
          <w:color w:val="000000"/>
          <w:sz w:val="20"/>
          <w:szCs w:val="20"/>
        </w:rPr>
        <w:tab/>
        <w:t xml:space="preserve">    1,310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2,489</w:t>
      </w:r>
    </w:p>
    <w:p w14:paraId="3EC7DC4F"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Long-term debt</w:t>
      </w:r>
      <w:r>
        <w:rPr>
          <w:color w:val="000000"/>
          <w:sz w:val="20"/>
          <w:szCs w:val="20"/>
        </w:rPr>
        <w:tab/>
      </w:r>
      <w:r>
        <w:rPr>
          <w:color w:val="000000"/>
          <w:sz w:val="20"/>
          <w:szCs w:val="20"/>
        </w:rPr>
        <w:tab/>
        <w:t xml:space="preserve">    4,000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7,600</w:t>
      </w:r>
    </w:p>
    <w:p w14:paraId="145BA04A"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Deferred taxes</w:t>
      </w:r>
      <w:r>
        <w:rPr>
          <w:color w:val="000000"/>
          <w:sz w:val="20"/>
          <w:szCs w:val="20"/>
        </w:rPr>
        <w:tab/>
      </w:r>
      <w:r>
        <w:rPr>
          <w:color w:val="000000"/>
          <w:sz w:val="20"/>
          <w:szCs w:val="20"/>
        </w:rPr>
        <w:tab/>
        <w:t xml:space="preserve">       120</w:t>
      </w:r>
      <w:r>
        <w:rPr>
          <w:color w:val="000000"/>
          <w:sz w:val="20"/>
          <w:szCs w:val="20"/>
        </w:rPr>
        <w:tab/>
      </w:r>
      <w:r>
        <w:rPr>
          <w:color w:val="000000"/>
          <w:sz w:val="20"/>
          <w:szCs w:val="20"/>
        </w:rPr>
        <w:tab/>
      </w:r>
      <w:r>
        <w:rPr>
          <w:color w:val="000000"/>
          <w:sz w:val="20"/>
          <w:szCs w:val="20"/>
        </w:rPr>
        <w:tab/>
        <w:t>1.90</w:t>
      </w:r>
      <w:r>
        <w:rPr>
          <w:color w:val="000000"/>
          <w:sz w:val="20"/>
          <w:szCs w:val="20"/>
        </w:rPr>
        <w:tab/>
      </w:r>
      <w:r>
        <w:rPr>
          <w:color w:val="000000"/>
          <w:sz w:val="20"/>
          <w:szCs w:val="20"/>
        </w:rPr>
        <w:tab/>
        <w:t xml:space="preserve">       228</w:t>
      </w:r>
    </w:p>
    <w:p w14:paraId="1A20E557"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Common stock</w:t>
      </w:r>
      <w:r>
        <w:rPr>
          <w:color w:val="000000"/>
          <w:sz w:val="20"/>
          <w:szCs w:val="20"/>
        </w:rPr>
        <w:tab/>
      </w:r>
      <w:r>
        <w:rPr>
          <w:color w:val="000000"/>
          <w:sz w:val="20"/>
          <w:szCs w:val="20"/>
        </w:rPr>
        <w:tab/>
        <w:t xml:space="preserve">    1,500</w:t>
      </w:r>
      <w:r>
        <w:rPr>
          <w:color w:val="000000"/>
          <w:sz w:val="20"/>
          <w:szCs w:val="20"/>
        </w:rPr>
        <w:tab/>
      </w:r>
      <w:r>
        <w:rPr>
          <w:color w:val="000000"/>
          <w:sz w:val="20"/>
          <w:szCs w:val="20"/>
        </w:rPr>
        <w:tab/>
      </w:r>
      <w:r>
        <w:rPr>
          <w:color w:val="000000"/>
          <w:sz w:val="20"/>
          <w:szCs w:val="20"/>
        </w:rPr>
        <w:tab/>
        <w:t>1.70</w:t>
      </w:r>
      <w:r>
        <w:rPr>
          <w:color w:val="000000"/>
          <w:sz w:val="20"/>
          <w:szCs w:val="20"/>
        </w:rPr>
        <w:tab/>
      </w:r>
      <w:r>
        <w:rPr>
          <w:color w:val="000000"/>
          <w:sz w:val="20"/>
          <w:szCs w:val="20"/>
        </w:rPr>
        <w:tab/>
        <w:t xml:space="preserve">    2,550</w:t>
      </w:r>
      <w:r>
        <w:rPr>
          <w:color w:val="000000"/>
          <w:sz w:val="20"/>
          <w:szCs w:val="20"/>
        </w:rPr>
        <w:tab/>
      </w:r>
    </w:p>
    <w:p w14:paraId="7B0B05C1" w14:textId="77777777" w:rsidR="00A2683E" w:rsidRPr="00241CD9" w:rsidRDefault="00A2683E" w:rsidP="00A2683E">
      <w:pPr>
        <w:autoSpaceDE w:val="0"/>
        <w:autoSpaceDN w:val="0"/>
        <w:adjustRightInd w:val="0"/>
        <w:rPr>
          <w:color w:val="000000"/>
          <w:sz w:val="20"/>
          <w:szCs w:val="20"/>
        </w:rPr>
      </w:pPr>
      <w:r w:rsidRPr="00241CD9">
        <w:rPr>
          <w:color w:val="000000"/>
          <w:sz w:val="20"/>
          <w:szCs w:val="20"/>
        </w:rPr>
        <w:t>Retained earnings</w:t>
      </w:r>
      <w:r>
        <w:rPr>
          <w:color w:val="000000"/>
          <w:sz w:val="20"/>
          <w:szCs w:val="20"/>
        </w:rPr>
        <w:tab/>
      </w:r>
      <w:r>
        <w:rPr>
          <w:color w:val="000000"/>
          <w:sz w:val="20"/>
          <w:szCs w:val="20"/>
        </w:rPr>
        <w:tab/>
        <w:t xml:space="preserve">    3,615</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6,326</w:t>
      </w:r>
    </w:p>
    <w:p w14:paraId="70E8C46E" w14:textId="77777777" w:rsidR="00A2683E" w:rsidRPr="00756972" w:rsidRDefault="00A2683E" w:rsidP="00A2683E">
      <w:pPr>
        <w:autoSpaceDE w:val="0"/>
        <w:autoSpaceDN w:val="0"/>
        <w:adjustRightInd w:val="0"/>
        <w:rPr>
          <w:color w:val="000000"/>
          <w:sz w:val="20"/>
          <w:szCs w:val="20"/>
          <w:vertAlign w:val="superscript"/>
        </w:rPr>
      </w:pPr>
      <w:r w:rsidRPr="00241CD9">
        <w:rPr>
          <w:color w:val="000000"/>
          <w:sz w:val="20"/>
          <w:szCs w:val="20"/>
        </w:rPr>
        <w:t>Cumulative translation adj.</w:t>
      </w:r>
      <w:r>
        <w:rPr>
          <w:color w:val="000000"/>
          <w:sz w:val="20"/>
          <w:szCs w:val="20"/>
        </w:rPr>
        <w:t xml:space="preserve">    </w:t>
      </w:r>
      <w:r w:rsidRPr="00756972">
        <w:rPr>
          <w:color w:val="000000"/>
          <w:sz w:val="20"/>
          <w:szCs w:val="20"/>
          <w:u w:val="single"/>
        </w:rPr>
        <w:t>-----</w:t>
      </w:r>
      <w:r w:rsidRPr="00756972">
        <w:rPr>
          <w:color w:val="000000"/>
          <w:sz w:val="20"/>
          <w:szCs w:val="20"/>
          <w:u w:val="single"/>
        </w:rPr>
        <w:tab/>
      </w:r>
      <w:r>
        <w:rPr>
          <w:color w:val="000000"/>
          <w:sz w:val="20"/>
          <w:szCs w:val="20"/>
        </w:rPr>
        <w:tab/>
      </w:r>
      <w:r>
        <w:rPr>
          <w:color w:val="000000"/>
          <w:sz w:val="20"/>
          <w:szCs w:val="20"/>
        </w:rPr>
        <w:tab/>
      </w:r>
      <w:r>
        <w:rPr>
          <w:color w:val="000000"/>
          <w:sz w:val="20"/>
          <w:szCs w:val="20"/>
        </w:rPr>
        <w:tab/>
      </w:r>
      <w:r>
        <w:rPr>
          <w:color w:val="000000"/>
          <w:sz w:val="20"/>
          <w:szCs w:val="20"/>
        </w:rPr>
        <w:tab/>
      </w:r>
      <w:r w:rsidRPr="00756972">
        <w:rPr>
          <w:color w:val="000000"/>
          <w:sz w:val="20"/>
          <w:szCs w:val="20"/>
          <w:u w:val="single"/>
        </w:rPr>
        <w:t xml:space="preserve">       842</w:t>
      </w:r>
      <w:r w:rsidRPr="00756972">
        <w:rPr>
          <w:color w:val="000000"/>
          <w:sz w:val="20"/>
          <w:szCs w:val="20"/>
          <w:u w:val="single"/>
          <w:vertAlign w:val="superscript"/>
        </w:rPr>
        <w:t>a</w:t>
      </w:r>
      <w:r>
        <w:rPr>
          <w:color w:val="000000"/>
          <w:sz w:val="20"/>
          <w:szCs w:val="20"/>
          <w:vertAlign w:val="superscript"/>
        </w:rPr>
        <w:t xml:space="preserve">  </w:t>
      </w:r>
    </w:p>
    <w:p w14:paraId="2CC4B1F7" w14:textId="77777777" w:rsidR="00A2683E" w:rsidRDefault="00A2683E" w:rsidP="00A2683E">
      <w:pPr>
        <w:autoSpaceDE w:val="0"/>
        <w:autoSpaceDN w:val="0"/>
        <w:adjustRightInd w:val="0"/>
        <w:rPr>
          <w:color w:val="000000"/>
          <w:sz w:val="20"/>
          <w:szCs w:val="20"/>
          <w:u w:val="double"/>
        </w:rPr>
      </w:pPr>
      <w:r>
        <w:rPr>
          <w:color w:val="000000"/>
          <w:sz w:val="20"/>
          <w:szCs w:val="20"/>
        </w:rPr>
        <w:t>Total</w:t>
      </w:r>
      <w:r>
        <w:rPr>
          <w:color w:val="000000"/>
          <w:sz w:val="20"/>
          <w:szCs w:val="20"/>
        </w:rPr>
        <w:tab/>
      </w:r>
      <w:r>
        <w:rPr>
          <w:color w:val="000000"/>
          <w:sz w:val="20"/>
          <w:szCs w:val="20"/>
        </w:rPr>
        <w:tab/>
      </w:r>
      <w:r>
        <w:rPr>
          <w:color w:val="000000"/>
          <w:sz w:val="20"/>
          <w:szCs w:val="20"/>
        </w:rPr>
        <w:tab/>
        <w:t>£</w:t>
      </w:r>
      <w:r w:rsidRPr="00756972">
        <w:rPr>
          <w:color w:val="000000"/>
          <w:sz w:val="20"/>
          <w:szCs w:val="20"/>
          <w:u w:val="double"/>
        </w:rPr>
        <w:t>11,930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w:t>
      </w:r>
      <w:r>
        <w:rPr>
          <w:color w:val="000000"/>
          <w:sz w:val="20"/>
          <w:szCs w:val="20"/>
          <w:u w:val="double"/>
        </w:rPr>
        <w:t>22</w:t>
      </w:r>
      <w:r w:rsidRPr="00756972">
        <w:rPr>
          <w:color w:val="000000"/>
          <w:sz w:val="20"/>
          <w:szCs w:val="20"/>
          <w:u w:val="double"/>
        </w:rPr>
        <w:t>,</w:t>
      </w:r>
      <w:r>
        <w:rPr>
          <w:color w:val="000000"/>
          <w:sz w:val="20"/>
          <w:szCs w:val="20"/>
          <w:u w:val="double"/>
        </w:rPr>
        <w:t>667</w:t>
      </w:r>
    </w:p>
    <w:p w14:paraId="10EC09E7" w14:textId="77777777" w:rsidR="00A2683E" w:rsidRPr="00756972" w:rsidRDefault="00A2683E" w:rsidP="00A2683E">
      <w:pPr>
        <w:autoSpaceDE w:val="0"/>
        <w:autoSpaceDN w:val="0"/>
        <w:adjustRightInd w:val="0"/>
        <w:rPr>
          <w:color w:val="000000"/>
          <w:sz w:val="20"/>
          <w:szCs w:val="20"/>
        </w:rPr>
      </w:pPr>
      <w:r>
        <w:rPr>
          <w:color w:val="000000"/>
          <w:sz w:val="20"/>
          <w:szCs w:val="20"/>
        </w:rPr>
        <w:t>___________________________________________________________________________</w:t>
      </w:r>
    </w:p>
    <w:p w14:paraId="4A44AD19" w14:textId="77777777" w:rsidR="00A2683E" w:rsidRPr="00241CD9" w:rsidRDefault="00A2683E" w:rsidP="00A2683E">
      <w:pPr>
        <w:autoSpaceDE w:val="0"/>
        <w:autoSpaceDN w:val="0"/>
        <w:adjustRightInd w:val="0"/>
        <w:rPr>
          <w:color w:val="000000"/>
          <w:sz w:val="20"/>
          <w:szCs w:val="20"/>
        </w:rPr>
      </w:pPr>
      <w:proofErr w:type="spellStart"/>
      <w:r>
        <w:rPr>
          <w:color w:val="000000"/>
          <w:sz w:val="20"/>
          <w:szCs w:val="20"/>
          <w:vertAlign w:val="superscript"/>
        </w:rPr>
        <w:t>a</w:t>
      </w:r>
      <w:r w:rsidRPr="00241CD9">
        <w:rPr>
          <w:color w:val="000000"/>
          <w:sz w:val="20"/>
          <w:szCs w:val="20"/>
        </w:rPr>
        <w:t>Cumulative</w:t>
      </w:r>
      <w:proofErr w:type="spellEnd"/>
      <w:r w:rsidRPr="00241CD9">
        <w:rPr>
          <w:color w:val="000000"/>
          <w:sz w:val="20"/>
          <w:szCs w:val="20"/>
        </w:rPr>
        <w:t xml:space="preserve"> translation adjustment:</w:t>
      </w:r>
    </w:p>
    <w:p w14:paraId="47B16B2D" w14:textId="77777777" w:rsidR="00A2683E" w:rsidRPr="00241CD9" w:rsidRDefault="00A2683E" w:rsidP="00A2683E">
      <w:pPr>
        <w:autoSpaceDE w:val="0"/>
        <w:autoSpaceDN w:val="0"/>
        <w:adjustRightInd w:val="0"/>
        <w:ind w:left="240"/>
        <w:rPr>
          <w:color w:val="000000"/>
          <w:sz w:val="20"/>
          <w:szCs w:val="20"/>
        </w:rPr>
      </w:pPr>
      <w:r w:rsidRPr="00241CD9">
        <w:rPr>
          <w:color w:val="000000"/>
          <w:sz w:val="20"/>
          <w:szCs w:val="20"/>
        </w:rPr>
        <w:t>1. Net exposed assets, 12/31/</w:t>
      </w:r>
      <w:r>
        <w:rPr>
          <w:color w:val="000000"/>
          <w:sz w:val="20"/>
          <w:szCs w:val="20"/>
        </w:rPr>
        <w:t>10</w:t>
      </w:r>
      <w:r w:rsidRPr="00241CD9">
        <w:rPr>
          <w:color w:val="000000"/>
          <w:sz w:val="20"/>
          <w:szCs w:val="20"/>
        </w:rPr>
        <w:t>, x change in current rate = £2.980 x</w:t>
      </w:r>
      <w:r>
        <w:rPr>
          <w:color w:val="000000"/>
          <w:sz w:val="20"/>
          <w:szCs w:val="20"/>
        </w:rPr>
        <w:t xml:space="preserve"> (1.9</w:t>
      </w:r>
      <w:r w:rsidRPr="00241CD9">
        <w:rPr>
          <w:color w:val="000000"/>
          <w:sz w:val="20"/>
          <w:szCs w:val="20"/>
        </w:rPr>
        <w:t>0 - 1.</w:t>
      </w:r>
      <w:r>
        <w:rPr>
          <w:color w:val="000000"/>
          <w:sz w:val="20"/>
          <w:szCs w:val="20"/>
        </w:rPr>
        <w:t>8</w:t>
      </w:r>
      <w:r w:rsidRPr="00241CD9">
        <w:rPr>
          <w:color w:val="000000"/>
          <w:sz w:val="20"/>
          <w:szCs w:val="20"/>
        </w:rPr>
        <w:t>0) =</w:t>
      </w:r>
      <w:r>
        <w:rPr>
          <w:color w:val="000000"/>
          <w:sz w:val="20"/>
          <w:szCs w:val="20"/>
        </w:rPr>
        <w:tab/>
      </w:r>
      <w:r>
        <w:rPr>
          <w:color w:val="000000"/>
          <w:sz w:val="20"/>
          <w:szCs w:val="20"/>
        </w:rPr>
        <w:tab/>
        <w:t>$298</w:t>
      </w:r>
    </w:p>
    <w:p w14:paraId="7C69880B" w14:textId="77777777" w:rsidR="00A2683E" w:rsidRPr="00241CD9" w:rsidRDefault="00A2683E" w:rsidP="00A2683E">
      <w:pPr>
        <w:autoSpaceDE w:val="0"/>
        <w:autoSpaceDN w:val="0"/>
        <w:adjustRightInd w:val="0"/>
        <w:ind w:left="240"/>
        <w:rPr>
          <w:color w:val="000000"/>
          <w:sz w:val="20"/>
          <w:szCs w:val="20"/>
        </w:rPr>
      </w:pPr>
      <w:r w:rsidRPr="00241CD9">
        <w:rPr>
          <w:color w:val="000000"/>
          <w:sz w:val="20"/>
          <w:szCs w:val="20"/>
        </w:rPr>
        <w:t>2. Change in net assets x difference between year-end and average rate =</w:t>
      </w:r>
      <w:r>
        <w:rPr>
          <w:color w:val="000000"/>
          <w:sz w:val="20"/>
          <w:szCs w:val="20"/>
        </w:rPr>
        <w:t xml:space="preserve"> </w:t>
      </w:r>
      <w:r w:rsidRPr="00241CD9">
        <w:rPr>
          <w:color w:val="000000"/>
          <w:sz w:val="20"/>
          <w:szCs w:val="20"/>
        </w:rPr>
        <w:t>£2.135 x (1.</w:t>
      </w:r>
      <w:r>
        <w:rPr>
          <w:color w:val="000000"/>
          <w:sz w:val="20"/>
          <w:szCs w:val="20"/>
        </w:rPr>
        <w:t>9</w:t>
      </w:r>
      <w:r w:rsidRPr="00241CD9">
        <w:rPr>
          <w:color w:val="000000"/>
          <w:sz w:val="20"/>
          <w:szCs w:val="20"/>
        </w:rPr>
        <w:t>0 - 1.</w:t>
      </w:r>
      <w:r>
        <w:rPr>
          <w:color w:val="000000"/>
          <w:sz w:val="20"/>
          <w:szCs w:val="20"/>
        </w:rPr>
        <w:t>8</w:t>
      </w:r>
      <w:r w:rsidRPr="00241CD9">
        <w:rPr>
          <w:color w:val="000000"/>
          <w:sz w:val="20"/>
          <w:szCs w:val="20"/>
        </w:rPr>
        <w:t xml:space="preserve">6) </w:t>
      </w:r>
      <w:proofErr w:type="gramStart"/>
      <w:r w:rsidRPr="00241CD9">
        <w:rPr>
          <w:color w:val="000000"/>
          <w:sz w:val="20"/>
          <w:szCs w:val="20"/>
        </w:rPr>
        <w:t>=</w:t>
      </w:r>
      <w:r>
        <w:rPr>
          <w:color w:val="000000"/>
          <w:sz w:val="20"/>
          <w:szCs w:val="20"/>
        </w:rPr>
        <w:t xml:space="preserve">  85</w:t>
      </w:r>
      <w:proofErr w:type="gramEnd"/>
    </w:p>
    <w:p w14:paraId="77950102" w14:textId="77777777" w:rsidR="00A2683E" w:rsidRPr="00241CD9" w:rsidRDefault="00A2683E" w:rsidP="00A2683E">
      <w:pPr>
        <w:autoSpaceDE w:val="0"/>
        <w:autoSpaceDN w:val="0"/>
        <w:adjustRightInd w:val="0"/>
        <w:ind w:left="240"/>
        <w:rPr>
          <w:color w:val="000000"/>
          <w:sz w:val="20"/>
          <w:szCs w:val="20"/>
        </w:rPr>
      </w:pPr>
      <w:r w:rsidRPr="00241CD9">
        <w:rPr>
          <w:color w:val="000000"/>
          <w:sz w:val="20"/>
          <w:szCs w:val="20"/>
        </w:rPr>
        <w:t>3. Cumulative translation adjustment 12/31/</w:t>
      </w:r>
      <w:r>
        <w:rPr>
          <w:color w:val="000000"/>
          <w:sz w:val="20"/>
          <w:szCs w:val="20"/>
        </w:rPr>
        <w:t>10</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roofErr w:type="gramStart"/>
      <w:r>
        <w:rPr>
          <w:color w:val="000000"/>
          <w:sz w:val="20"/>
          <w:szCs w:val="20"/>
        </w:rPr>
        <w:tab/>
        <w:t xml:space="preserve">  </w:t>
      </w:r>
      <w:r w:rsidRPr="00756972">
        <w:rPr>
          <w:color w:val="000000"/>
          <w:sz w:val="20"/>
          <w:szCs w:val="20"/>
          <w:u w:val="single"/>
        </w:rPr>
        <w:t>459</w:t>
      </w:r>
      <w:proofErr w:type="gramEnd"/>
    </w:p>
    <w:p w14:paraId="2A54A30A" w14:textId="77777777" w:rsidR="00A2683E" w:rsidRPr="00241CD9" w:rsidRDefault="00A2683E" w:rsidP="00A2683E">
      <w:pPr>
        <w:autoSpaceDE w:val="0"/>
        <w:autoSpaceDN w:val="0"/>
        <w:adjustRightInd w:val="0"/>
        <w:ind w:left="240"/>
        <w:rPr>
          <w:color w:val="000000"/>
          <w:sz w:val="20"/>
          <w:szCs w:val="20"/>
        </w:rPr>
      </w:pPr>
      <w:r w:rsidRPr="00241CD9">
        <w:rPr>
          <w:color w:val="000000"/>
          <w:sz w:val="20"/>
          <w:szCs w:val="20"/>
        </w:rPr>
        <w:t>4. Cumulative translation adjustment, 12/31/</w:t>
      </w:r>
      <w:r>
        <w:rPr>
          <w:color w:val="000000"/>
          <w:sz w:val="20"/>
          <w:szCs w:val="20"/>
        </w:rPr>
        <w:t>11</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w:t>
      </w:r>
      <w:r w:rsidRPr="00756972">
        <w:rPr>
          <w:color w:val="000000"/>
          <w:sz w:val="20"/>
          <w:szCs w:val="20"/>
          <w:u w:val="double"/>
        </w:rPr>
        <w:t>842</w:t>
      </w:r>
    </w:p>
    <w:p w14:paraId="0BFF6D1C" w14:textId="77777777" w:rsidR="00A2683E" w:rsidRDefault="00A2683E" w:rsidP="00A2683E">
      <w:pPr>
        <w:autoSpaceDE w:val="0"/>
        <w:autoSpaceDN w:val="0"/>
        <w:adjustRightInd w:val="0"/>
        <w:rPr>
          <w:b/>
          <w:bCs/>
          <w:color w:val="000000"/>
          <w:sz w:val="20"/>
          <w:szCs w:val="20"/>
        </w:rPr>
      </w:pPr>
    </w:p>
    <w:p w14:paraId="610980AB" w14:textId="77777777" w:rsidR="00A2683E" w:rsidRPr="000440D9" w:rsidRDefault="00A2683E" w:rsidP="00A2683E">
      <w:pPr>
        <w:autoSpaceDE w:val="0"/>
        <w:autoSpaceDN w:val="0"/>
        <w:adjustRightInd w:val="0"/>
        <w:ind w:left="1080" w:hanging="360"/>
        <w:rPr>
          <w:color w:val="000000"/>
          <w:sz w:val="22"/>
          <w:szCs w:val="22"/>
        </w:rPr>
      </w:pPr>
      <w:r w:rsidRPr="000440D9">
        <w:rPr>
          <w:color w:val="000000"/>
          <w:sz w:val="22"/>
          <w:szCs w:val="22"/>
        </w:rPr>
        <w:t>Selected policy issues raised by the Regents Corporation case:</w:t>
      </w:r>
    </w:p>
    <w:p w14:paraId="449A147C" w14:textId="77777777" w:rsidR="00A2683E" w:rsidRPr="000440D9" w:rsidRDefault="00A2683E" w:rsidP="00A2683E">
      <w:pPr>
        <w:autoSpaceDE w:val="0"/>
        <w:autoSpaceDN w:val="0"/>
        <w:adjustRightInd w:val="0"/>
        <w:ind w:left="1080" w:hanging="360"/>
        <w:rPr>
          <w:color w:val="000000"/>
          <w:sz w:val="22"/>
          <w:szCs w:val="22"/>
        </w:rPr>
      </w:pPr>
      <w:r w:rsidRPr="000440D9">
        <w:rPr>
          <w:color w:val="000000"/>
          <w:sz w:val="22"/>
          <w:szCs w:val="22"/>
        </w:rPr>
        <w:t>1.</w:t>
      </w:r>
      <w:r>
        <w:rPr>
          <w:color w:val="000000"/>
          <w:sz w:val="22"/>
          <w:szCs w:val="22"/>
        </w:rPr>
        <w:tab/>
      </w:r>
      <w:r w:rsidRPr="000440D9">
        <w:rPr>
          <w:color w:val="000000"/>
          <w:sz w:val="22"/>
          <w:szCs w:val="22"/>
        </w:rPr>
        <w:t>Are the FASB</w:t>
      </w:r>
      <w:r>
        <w:rPr>
          <w:color w:val="000000"/>
          <w:sz w:val="22"/>
          <w:szCs w:val="22"/>
        </w:rPr>
        <w:t>’</w:t>
      </w:r>
      <w:r w:rsidRPr="000440D9">
        <w:rPr>
          <w:color w:val="000000"/>
          <w:sz w:val="22"/>
          <w:szCs w:val="22"/>
        </w:rPr>
        <w:t>s criteria for selecting a functional currency designation adequate? Are there criteria that are more definitive than those identified in this chapter?</w:t>
      </w:r>
    </w:p>
    <w:p w14:paraId="6610B641" w14:textId="77777777" w:rsidR="00A2683E" w:rsidRPr="000440D9" w:rsidRDefault="00A2683E" w:rsidP="00A2683E">
      <w:pPr>
        <w:autoSpaceDE w:val="0"/>
        <w:autoSpaceDN w:val="0"/>
        <w:adjustRightInd w:val="0"/>
        <w:ind w:left="1080" w:hanging="360"/>
        <w:rPr>
          <w:color w:val="000000"/>
          <w:sz w:val="22"/>
          <w:szCs w:val="22"/>
        </w:rPr>
      </w:pPr>
      <w:r w:rsidRPr="000440D9">
        <w:rPr>
          <w:color w:val="000000"/>
          <w:sz w:val="22"/>
          <w:szCs w:val="22"/>
        </w:rPr>
        <w:t>2.</w:t>
      </w:r>
      <w:r>
        <w:rPr>
          <w:color w:val="000000"/>
          <w:sz w:val="22"/>
          <w:szCs w:val="22"/>
        </w:rPr>
        <w:tab/>
      </w:r>
      <w:r w:rsidRPr="000440D9">
        <w:rPr>
          <w:color w:val="000000"/>
          <w:sz w:val="22"/>
          <w:szCs w:val="22"/>
        </w:rPr>
        <w:t>Will statement readers understand the nature of the aggregate exchange adjustment appearing in the consolidated income statement under the temporal method of translation that includes both transaction and translation gains and losses?</w:t>
      </w:r>
    </w:p>
    <w:p w14:paraId="2A2CDA52" w14:textId="77777777" w:rsidR="00A2683E" w:rsidRPr="000440D9" w:rsidRDefault="00A2683E" w:rsidP="00A2683E">
      <w:pPr>
        <w:autoSpaceDE w:val="0"/>
        <w:autoSpaceDN w:val="0"/>
        <w:adjustRightInd w:val="0"/>
        <w:ind w:left="1080" w:hanging="360"/>
        <w:rPr>
          <w:color w:val="000000"/>
          <w:sz w:val="22"/>
          <w:szCs w:val="22"/>
        </w:rPr>
      </w:pPr>
      <w:r w:rsidRPr="000440D9">
        <w:rPr>
          <w:color w:val="000000"/>
          <w:sz w:val="22"/>
          <w:szCs w:val="22"/>
        </w:rPr>
        <w:t>3.</w:t>
      </w:r>
      <w:r>
        <w:rPr>
          <w:color w:val="000000"/>
          <w:sz w:val="22"/>
          <w:szCs w:val="22"/>
        </w:rPr>
        <w:tab/>
      </w:r>
      <w:r w:rsidRPr="000440D9">
        <w:rPr>
          <w:color w:val="000000"/>
          <w:sz w:val="22"/>
          <w:szCs w:val="22"/>
        </w:rPr>
        <w:t>Will statement readers understand the nature of the cumulative translation adjustment appearing in consolidated equity under the current rate method?</w:t>
      </w:r>
    </w:p>
    <w:p w14:paraId="15C03530" w14:textId="77777777" w:rsidR="00A2683E" w:rsidRPr="000440D9" w:rsidRDefault="00A2683E" w:rsidP="00A2683E">
      <w:pPr>
        <w:autoSpaceDE w:val="0"/>
        <w:autoSpaceDN w:val="0"/>
        <w:adjustRightInd w:val="0"/>
        <w:ind w:left="1080" w:hanging="360"/>
        <w:rPr>
          <w:color w:val="000000"/>
          <w:sz w:val="22"/>
          <w:szCs w:val="22"/>
        </w:rPr>
      </w:pPr>
      <w:r w:rsidRPr="000440D9">
        <w:rPr>
          <w:color w:val="000000"/>
          <w:sz w:val="22"/>
          <w:szCs w:val="22"/>
        </w:rPr>
        <w:t>4.</w:t>
      </w:r>
      <w:r>
        <w:rPr>
          <w:color w:val="000000"/>
          <w:sz w:val="22"/>
          <w:szCs w:val="22"/>
        </w:rPr>
        <w:tab/>
        <w:t>Although</w:t>
      </w:r>
      <w:r w:rsidRPr="000440D9">
        <w:rPr>
          <w:color w:val="000000"/>
          <w:sz w:val="22"/>
          <w:szCs w:val="22"/>
        </w:rPr>
        <w:t xml:space="preserve"> the current rate method preserves the financial relationships that exist in the local currency statements, does applying a current exchange rate to a historical cost measure (e.g., local currency fixed assets) result in a reporting currency equivalent that can be interpreted?</w:t>
      </w:r>
    </w:p>
    <w:p w14:paraId="09C52B29" w14:textId="77777777" w:rsidR="00A20324" w:rsidRDefault="00A2683E">
      <w:bookmarkStart w:id="0" w:name="_GoBack"/>
      <w:bookmarkEnd w:id="0"/>
    </w:p>
    <w:sectPr w:rsidR="00A20324" w:rsidSect="000F2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83E"/>
    <w:rsid w:val="000F2D47"/>
    <w:rsid w:val="00757A70"/>
    <w:rsid w:val="00A268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E8188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83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1206</Words>
  <Characters>6878</Characters>
  <Application>Microsoft Macintosh Word</Application>
  <DocSecurity>0</DocSecurity>
  <Lines>57</Lines>
  <Paragraphs>16</Paragraphs>
  <ScaleCrop>false</ScaleCrop>
  <LinksUpToDate>false</LinksUpToDate>
  <CharactersWithSpaces>8068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2018-03-20T01:31:00Z</dcterms:created>
  <dcterms:modified xsi:type="dcterms:W3CDTF">2018-03-20T01:32:00Z</dcterms:modified>
</cp:coreProperties>
</file>